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838" w:rsidRDefault="00FC7838" w:rsidP="00FC7838">
      <w:pPr>
        <w:jc w:val="both"/>
      </w:pPr>
      <w:bookmarkStart w:id="0" w:name="_GoBack"/>
      <w:bookmarkEnd w:id="0"/>
    </w:p>
    <w:p w:rsidR="00856CAC" w:rsidRDefault="00856CAC" w:rsidP="00FC7838">
      <w:pPr>
        <w:spacing w:before="100" w:beforeAutospacing="1" w:after="100" w:afterAutospacing="1"/>
        <w:jc w:val="center"/>
        <w:rPr>
          <w:b/>
          <w:bCs/>
          <w:sz w:val="28"/>
          <w:lang w:eastAsia="sk-SK"/>
        </w:rPr>
      </w:pPr>
    </w:p>
    <w:p w:rsidR="00856CAC" w:rsidRDefault="00856CAC" w:rsidP="00FC7838">
      <w:pPr>
        <w:spacing w:before="100" w:beforeAutospacing="1" w:after="100" w:afterAutospacing="1"/>
        <w:jc w:val="center"/>
        <w:rPr>
          <w:b/>
          <w:bCs/>
          <w:sz w:val="28"/>
          <w:lang w:eastAsia="sk-SK"/>
        </w:rPr>
      </w:pPr>
    </w:p>
    <w:p w:rsidR="00856CAC" w:rsidRDefault="00856CAC" w:rsidP="00FC7838">
      <w:pPr>
        <w:spacing w:before="100" w:beforeAutospacing="1" w:after="100" w:afterAutospacing="1"/>
        <w:jc w:val="center"/>
        <w:rPr>
          <w:b/>
          <w:bCs/>
          <w:sz w:val="28"/>
          <w:lang w:eastAsia="sk-SK"/>
        </w:rPr>
      </w:pPr>
    </w:p>
    <w:p w:rsidR="00856CAC" w:rsidRDefault="00856CAC" w:rsidP="00FC7838">
      <w:pPr>
        <w:spacing w:before="100" w:beforeAutospacing="1" w:after="100" w:afterAutospacing="1"/>
        <w:jc w:val="center"/>
        <w:rPr>
          <w:b/>
          <w:bCs/>
          <w:sz w:val="28"/>
          <w:lang w:eastAsia="sk-SK"/>
        </w:rPr>
      </w:pPr>
    </w:p>
    <w:p w:rsidR="00856CAC" w:rsidRDefault="00856CAC" w:rsidP="00856CAC">
      <w:pPr>
        <w:jc w:val="center"/>
        <w:rPr>
          <w:b/>
          <w:sz w:val="40"/>
          <w:szCs w:val="40"/>
        </w:rPr>
      </w:pPr>
      <w:r w:rsidRPr="00856CAC">
        <w:rPr>
          <w:b/>
          <w:sz w:val="40"/>
          <w:szCs w:val="40"/>
        </w:rPr>
        <w:t>Návrh plánu kontrolnej činnosti</w:t>
      </w:r>
    </w:p>
    <w:p w:rsidR="00856CAC" w:rsidRPr="00856CAC" w:rsidRDefault="00856CAC" w:rsidP="00856CAC">
      <w:pPr>
        <w:jc w:val="center"/>
        <w:rPr>
          <w:b/>
          <w:sz w:val="40"/>
          <w:szCs w:val="40"/>
        </w:rPr>
      </w:pPr>
      <w:r w:rsidRPr="00856CAC">
        <w:rPr>
          <w:b/>
          <w:sz w:val="40"/>
          <w:szCs w:val="40"/>
        </w:rPr>
        <w:t xml:space="preserve"> hlavnej kontrolórky na II. polrok 2021</w:t>
      </w:r>
    </w:p>
    <w:p w:rsidR="00856CAC" w:rsidRDefault="00856CAC" w:rsidP="00FC7838">
      <w:pPr>
        <w:spacing w:before="100" w:beforeAutospacing="1" w:after="100" w:afterAutospacing="1"/>
        <w:jc w:val="center"/>
        <w:rPr>
          <w:b/>
          <w:bCs/>
          <w:sz w:val="28"/>
          <w:lang w:eastAsia="sk-SK"/>
        </w:rPr>
      </w:pPr>
    </w:p>
    <w:p w:rsidR="00856CAC" w:rsidRDefault="00856CAC" w:rsidP="00FC7838">
      <w:pPr>
        <w:spacing w:before="100" w:beforeAutospacing="1" w:after="100" w:afterAutospacing="1"/>
        <w:jc w:val="center"/>
        <w:rPr>
          <w:b/>
          <w:bCs/>
          <w:sz w:val="28"/>
          <w:lang w:eastAsia="sk-SK"/>
        </w:rPr>
      </w:pPr>
    </w:p>
    <w:p w:rsidR="00856CAC" w:rsidRDefault="00856CAC" w:rsidP="00FC7838">
      <w:pPr>
        <w:spacing w:before="100" w:beforeAutospacing="1" w:after="100" w:afterAutospacing="1"/>
        <w:jc w:val="center"/>
        <w:rPr>
          <w:b/>
          <w:bCs/>
          <w:sz w:val="28"/>
          <w:lang w:eastAsia="sk-SK"/>
        </w:rPr>
      </w:pPr>
    </w:p>
    <w:p w:rsidR="00856CAC" w:rsidRDefault="00856CAC" w:rsidP="00FC7838">
      <w:pPr>
        <w:spacing w:before="100" w:beforeAutospacing="1" w:after="100" w:afterAutospacing="1"/>
        <w:jc w:val="center"/>
        <w:rPr>
          <w:b/>
          <w:bCs/>
          <w:sz w:val="28"/>
          <w:lang w:eastAsia="sk-SK"/>
        </w:rPr>
      </w:pPr>
    </w:p>
    <w:p w:rsidR="00856CAC" w:rsidRDefault="00856CAC" w:rsidP="00FC7838">
      <w:pPr>
        <w:spacing w:before="100" w:beforeAutospacing="1" w:after="100" w:afterAutospacing="1"/>
        <w:jc w:val="center"/>
        <w:rPr>
          <w:b/>
          <w:bCs/>
          <w:sz w:val="28"/>
          <w:lang w:eastAsia="sk-SK"/>
        </w:rPr>
      </w:pPr>
    </w:p>
    <w:p w:rsidR="00856CAC" w:rsidRDefault="00856CAC" w:rsidP="00FC7838">
      <w:pPr>
        <w:spacing w:before="100" w:beforeAutospacing="1" w:after="100" w:afterAutospacing="1"/>
        <w:jc w:val="center"/>
        <w:rPr>
          <w:b/>
          <w:bCs/>
          <w:sz w:val="28"/>
          <w:lang w:eastAsia="sk-SK"/>
        </w:rPr>
      </w:pPr>
    </w:p>
    <w:p w:rsidR="00856CAC" w:rsidRDefault="00856CAC" w:rsidP="00FC7838">
      <w:pPr>
        <w:spacing w:before="100" w:beforeAutospacing="1" w:after="100" w:afterAutospacing="1"/>
        <w:jc w:val="center"/>
        <w:rPr>
          <w:b/>
          <w:bCs/>
          <w:sz w:val="28"/>
          <w:lang w:eastAsia="sk-SK"/>
        </w:rPr>
      </w:pPr>
    </w:p>
    <w:p w:rsidR="00856CAC" w:rsidRDefault="00856CAC" w:rsidP="00FC7838">
      <w:pPr>
        <w:spacing w:before="100" w:beforeAutospacing="1" w:after="100" w:afterAutospacing="1"/>
        <w:jc w:val="center"/>
        <w:rPr>
          <w:b/>
          <w:bCs/>
          <w:sz w:val="28"/>
          <w:lang w:eastAsia="sk-SK"/>
        </w:rPr>
      </w:pPr>
    </w:p>
    <w:p w:rsidR="00856CAC" w:rsidRDefault="00856CAC" w:rsidP="00856CAC">
      <w:pPr>
        <w:spacing w:before="100" w:beforeAutospacing="1" w:after="100" w:afterAutospacing="1"/>
      </w:pPr>
      <w:r>
        <w:t>Návrh na uznesenie:</w:t>
      </w:r>
    </w:p>
    <w:p w:rsidR="00856CAC" w:rsidRDefault="00856CAC" w:rsidP="00856CAC">
      <w:pPr>
        <w:spacing w:before="100" w:beforeAutospacing="1" w:after="100" w:afterAutospacing="1"/>
      </w:pPr>
      <w:r w:rsidRPr="00856CAC">
        <w:rPr>
          <w:b/>
          <w:u w:val="single"/>
        </w:rPr>
        <w:t>Návrh plánu kontrolnej činnosti hlavného kontrolóra obce Rakovnica za II. polrok 2021</w:t>
      </w:r>
      <w:r>
        <w:t xml:space="preserve"> </w:t>
      </w:r>
    </w:p>
    <w:p w:rsidR="00856CAC" w:rsidRDefault="00856CAC" w:rsidP="00856CAC">
      <w:pPr>
        <w:spacing w:before="100" w:beforeAutospacing="1" w:after="100" w:afterAutospacing="1"/>
      </w:pPr>
    </w:p>
    <w:p w:rsidR="00856CAC" w:rsidRPr="00856CAC" w:rsidRDefault="00856CAC" w:rsidP="00856CAC">
      <w:pPr>
        <w:spacing w:before="100" w:beforeAutospacing="1" w:after="100" w:afterAutospacing="1"/>
        <w:rPr>
          <w:b/>
        </w:rPr>
      </w:pPr>
      <w:r w:rsidRPr="00856CAC">
        <w:rPr>
          <w:b/>
        </w:rPr>
        <w:t xml:space="preserve">Obecné zastupiteľstvo obce Rakovnica </w:t>
      </w:r>
    </w:p>
    <w:p w:rsidR="00856CAC" w:rsidRDefault="00856CAC" w:rsidP="00856CAC">
      <w:pPr>
        <w:spacing w:before="100" w:beforeAutospacing="1" w:after="100" w:afterAutospacing="1"/>
      </w:pPr>
      <w:r>
        <w:t xml:space="preserve"> Schvaľuje: </w:t>
      </w:r>
    </w:p>
    <w:p w:rsidR="00856CAC" w:rsidRPr="00856CAC" w:rsidRDefault="00856CAC" w:rsidP="00856CAC">
      <w:pPr>
        <w:spacing w:before="100" w:beforeAutospacing="1" w:after="100" w:afterAutospacing="1"/>
      </w:pPr>
      <w:r>
        <w:t>Plán kontrolnej činnosti hlavnej kontrolórky na II. polrok 2021</w:t>
      </w:r>
    </w:p>
    <w:p w:rsidR="00856CAC" w:rsidRDefault="00856CAC" w:rsidP="00FC7838">
      <w:pPr>
        <w:spacing w:before="100" w:beforeAutospacing="1" w:after="100" w:afterAutospacing="1"/>
        <w:jc w:val="center"/>
        <w:rPr>
          <w:b/>
          <w:bCs/>
          <w:sz w:val="28"/>
          <w:lang w:eastAsia="sk-SK"/>
        </w:rPr>
      </w:pPr>
    </w:p>
    <w:p w:rsidR="00856CAC" w:rsidRDefault="00856CAC" w:rsidP="00FC7838">
      <w:pPr>
        <w:spacing w:before="100" w:beforeAutospacing="1" w:after="100" w:afterAutospacing="1"/>
        <w:jc w:val="center"/>
        <w:rPr>
          <w:b/>
          <w:bCs/>
          <w:sz w:val="28"/>
          <w:lang w:eastAsia="sk-SK"/>
        </w:rPr>
      </w:pPr>
    </w:p>
    <w:p w:rsidR="00856CAC" w:rsidRDefault="00856CAC" w:rsidP="00856CAC">
      <w:pPr>
        <w:spacing w:before="100" w:beforeAutospacing="1" w:after="100" w:afterAutospacing="1"/>
        <w:jc w:val="both"/>
      </w:pPr>
      <w:r>
        <w:t>V súlade s príslušnými ustanoveniami zákona č.369/1990 Zb. o obecnom zriadení v znení neskorších predpisov predkladám návrh plánu kontrolnej činnosti na II. polrok 2021:</w:t>
      </w:r>
    </w:p>
    <w:p w:rsidR="00856CAC" w:rsidRDefault="00856CAC" w:rsidP="00856CAC">
      <w:pPr>
        <w:spacing w:before="100" w:beforeAutospacing="1" w:after="100" w:afterAutospacing="1"/>
        <w:jc w:val="both"/>
        <w:rPr>
          <w:b/>
        </w:rPr>
      </w:pPr>
    </w:p>
    <w:p w:rsidR="00856CAC" w:rsidRPr="00856CAC" w:rsidRDefault="00856CAC" w:rsidP="00856CAC">
      <w:pPr>
        <w:spacing w:before="100" w:beforeAutospacing="1" w:after="100" w:afterAutospacing="1"/>
        <w:jc w:val="both"/>
        <w:rPr>
          <w:b/>
        </w:rPr>
      </w:pPr>
      <w:r w:rsidRPr="00856CAC">
        <w:rPr>
          <w:b/>
        </w:rPr>
        <w:t>KONTROLNÁ ČINNOSŤ</w:t>
      </w:r>
    </w:p>
    <w:p w:rsidR="00856CAC" w:rsidRDefault="00856CAC" w:rsidP="00856CAC">
      <w:pPr>
        <w:spacing w:before="100" w:beforeAutospacing="1" w:after="100" w:afterAutospacing="1"/>
        <w:jc w:val="both"/>
      </w:pPr>
      <w:r>
        <w:t>pravidelné, tematické kontroly</w:t>
      </w:r>
    </w:p>
    <w:p w:rsidR="00856CAC" w:rsidRDefault="00856CAC" w:rsidP="00856CAC">
      <w:pPr>
        <w:spacing w:before="100" w:beforeAutospacing="1" w:after="100" w:afterAutospacing="1"/>
        <w:jc w:val="both"/>
      </w:pPr>
      <w:r>
        <w:t>1. Kontrola poskytnutých dotácií z rozpočtu obce v zmysle § 7 zákona č. 583/2004 Z. z. o rozpočtových pravidlách územnej samosprávy a VZN č. 3/2011</w:t>
      </w:r>
    </w:p>
    <w:p w:rsidR="00856CAC" w:rsidRDefault="00856CAC" w:rsidP="00856CAC">
      <w:pPr>
        <w:spacing w:before="100" w:beforeAutospacing="1" w:after="100" w:afterAutospacing="1"/>
        <w:jc w:val="both"/>
      </w:pPr>
      <w:r>
        <w:t xml:space="preserve">2. Kontrola plnenia uznesení obecného zastupiteľstva za I. polrok 2021 </w:t>
      </w:r>
    </w:p>
    <w:p w:rsidR="00856CAC" w:rsidRDefault="00856CAC" w:rsidP="00856CAC">
      <w:pPr>
        <w:spacing w:before="100" w:beforeAutospacing="1" w:after="100" w:afterAutospacing="1"/>
        <w:jc w:val="both"/>
      </w:pPr>
      <w:r>
        <w:t>3. Kontrola stavu a vývoja dlhu obce Rakovnica</w:t>
      </w:r>
    </w:p>
    <w:p w:rsidR="00856CAC" w:rsidRDefault="00856CAC" w:rsidP="00856CAC">
      <w:pPr>
        <w:spacing w:before="100" w:beforeAutospacing="1" w:after="100" w:afterAutospacing="1"/>
        <w:jc w:val="both"/>
      </w:pPr>
      <w:r>
        <w:t>4. Kontroly vykonávané z vlastného podnetu na základe poznatkov, o ktorých sa hlavná kontrolórka dozvedela pri výkone svojej činnosti</w:t>
      </w:r>
    </w:p>
    <w:p w:rsidR="00856CAC" w:rsidRDefault="00856CAC" w:rsidP="00856CAC">
      <w:pPr>
        <w:spacing w:before="100" w:beforeAutospacing="1" w:after="100" w:afterAutospacing="1"/>
        <w:jc w:val="both"/>
      </w:pPr>
      <w:r>
        <w:t>5. Kontroly vykonávané na základe uznesení Obecného zastupiteľstva Rakovnica.</w:t>
      </w:r>
    </w:p>
    <w:p w:rsidR="00856CAC" w:rsidRDefault="00856CAC" w:rsidP="00856CAC">
      <w:pPr>
        <w:spacing w:before="100" w:beforeAutospacing="1" w:after="100" w:afterAutospacing="1"/>
        <w:jc w:val="both"/>
        <w:rPr>
          <w:b/>
        </w:rPr>
      </w:pPr>
      <w:r w:rsidRPr="00856CAC">
        <w:rPr>
          <w:b/>
        </w:rPr>
        <w:t>PRÍPRAVA A TVORBA KONCEPČNÝCH A METODICKÝCH MATERIÁLOV</w:t>
      </w:r>
    </w:p>
    <w:p w:rsidR="00856CAC" w:rsidRDefault="00856CAC" w:rsidP="00856CAC">
      <w:pPr>
        <w:spacing w:before="100" w:beforeAutospacing="1" w:after="100" w:afterAutospacing="1"/>
        <w:jc w:val="both"/>
      </w:pPr>
      <w:r>
        <w:t>1. Vypracovanie plánu kontrolnej činnosti na II. polrok 2021</w:t>
      </w:r>
    </w:p>
    <w:p w:rsidR="00856CAC" w:rsidRDefault="00856CAC" w:rsidP="00856CAC">
      <w:pPr>
        <w:spacing w:before="100" w:beforeAutospacing="1" w:after="100" w:afterAutospacing="1"/>
        <w:jc w:val="both"/>
      </w:pPr>
      <w:r>
        <w:t xml:space="preserve">2. Vypracovanie stanoviska k úprave rozpočtu obce v roku 2021 </w:t>
      </w:r>
    </w:p>
    <w:p w:rsidR="00856CAC" w:rsidRPr="00856CAC" w:rsidRDefault="00856CAC" w:rsidP="00856CAC">
      <w:pPr>
        <w:spacing w:before="100" w:beforeAutospacing="1" w:after="100" w:afterAutospacing="1"/>
        <w:jc w:val="both"/>
        <w:rPr>
          <w:b/>
        </w:rPr>
      </w:pPr>
      <w:r w:rsidRPr="00856CAC">
        <w:rPr>
          <w:b/>
        </w:rPr>
        <w:t>ĎALŠIA ČINNOSŤ</w:t>
      </w:r>
    </w:p>
    <w:p w:rsidR="00856CAC" w:rsidRDefault="00856CAC" w:rsidP="00856CAC">
      <w:pPr>
        <w:spacing w:before="100" w:beforeAutospacing="1" w:after="100" w:afterAutospacing="1"/>
        <w:jc w:val="both"/>
      </w:pPr>
      <w:r>
        <w:t>1. Účasť na zasadnutiach Obecného zastupiteľstva v Rakovnici</w:t>
      </w:r>
    </w:p>
    <w:p w:rsidR="00856CAC" w:rsidRDefault="00856CAC" w:rsidP="00856CAC">
      <w:pPr>
        <w:spacing w:before="100" w:beforeAutospacing="1" w:after="100" w:afterAutospacing="1"/>
        <w:jc w:val="both"/>
      </w:pPr>
      <w:r>
        <w:t xml:space="preserve"> 2. Spolupráca pri vypracovávaní VZN a vnútorných smerníc obce</w:t>
      </w:r>
    </w:p>
    <w:p w:rsidR="00856CAC" w:rsidRDefault="00856CAC" w:rsidP="00856CAC">
      <w:pPr>
        <w:spacing w:before="100" w:beforeAutospacing="1" w:after="100" w:afterAutospacing="1"/>
        <w:jc w:val="both"/>
        <w:rPr>
          <w:b/>
          <w:bCs/>
          <w:sz w:val="28"/>
          <w:lang w:eastAsia="sk-SK"/>
        </w:rPr>
      </w:pPr>
      <w:r>
        <w:t xml:space="preserve"> 3. Vzdelávanie, účasť na odborných seminároch </w:t>
      </w:r>
    </w:p>
    <w:p w:rsidR="00856CAC" w:rsidRDefault="00856CAC" w:rsidP="00FC7838">
      <w:pPr>
        <w:spacing w:before="100" w:beforeAutospacing="1" w:after="100" w:afterAutospacing="1"/>
        <w:jc w:val="center"/>
        <w:rPr>
          <w:b/>
          <w:bCs/>
          <w:sz w:val="28"/>
          <w:lang w:eastAsia="sk-SK"/>
        </w:rPr>
      </w:pPr>
    </w:p>
    <w:p w:rsidR="00856CAC" w:rsidRDefault="00856CAC" w:rsidP="00856CAC">
      <w:pPr>
        <w:spacing w:before="100" w:beforeAutospacing="1" w:after="100" w:afterAutospacing="1"/>
        <w:rPr>
          <w:bCs/>
          <w:lang w:eastAsia="sk-SK"/>
        </w:rPr>
      </w:pPr>
      <w:r w:rsidRPr="00856CAC">
        <w:rPr>
          <w:b/>
          <w:bCs/>
          <w:lang w:eastAsia="sk-SK"/>
        </w:rPr>
        <w:t xml:space="preserve">Návrh vypracovala:  </w:t>
      </w:r>
      <w:proofErr w:type="spellStart"/>
      <w:r w:rsidRPr="00856CAC">
        <w:rPr>
          <w:bCs/>
          <w:lang w:eastAsia="sk-SK"/>
        </w:rPr>
        <w:t>Ing.Monika</w:t>
      </w:r>
      <w:proofErr w:type="spellEnd"/>
      <w:r w:rsidRPr="00856CAC">
        <w:rPr>
          <w:bCs/>
          <w:lang w:eastAsia="sk-SK"/>
        </w:rPr>
        <w:t xml:space="preserve"> Genčiová, HKO Obce Rakovnica</w:t>
      </w:r>
      <w:r>
        <w:rPr>
          <w:bCs/>
          <w:lang w:eastAsia="sk-SK"/>
        </w:rPr>
        <w:t xml:space="preserve">   ......................................</w:t>
      </w:r>
    </w:p>
    <w:p w:rsidR="00856CAC" w:rsidRDefault="00856CAC" w:rsidP="00856CAC">
      <w:pPr>
        <w:spacing w:before="100" w:beforeAutospacing="1" w:after="100" w:afterAutospacing="1"/>
        <w:rPr>
          <w:bCs/>
          <w:lang w:eastAsia="sk-SK"/>
        </w:rPr>
      </w:pPr>
    </w:p>
    <w:p w:rsidR="00856CAC" w:rsidRPr="00856CAC" w:rsidRDefault="00856CAC" w:rsidP="00856CAC">
      <w:pPr>
        <w:spacing w:before="100" w:beforeAutospacing="1" w:after="100" w:afterAutospacing="1"/>
        <w:rPr>
          <w:b/>
          <w:bCs/>
          <w:sz w:val="20"/>
          <w:szCs w:val="20"/>
          <w:lang w:eastAsia="sk-SK"/>
        </w:rPr>
      </w:pPr>
      <w:r w:rsidRPr="00856CAC">
        <w:rPr>
          <w:bCs/>
          <w:sz w:val="20"/>
          <w:szCs w:val="20"/>
          <w:lang w:eastAsia="sk-SK"/>
        </w:rPr>
        <w:t>Schválené: Uznesenie č........................................zo dňa: ........................</w:t>
      </w:r>
    </w:p>
    <w:p w:rsidR="00856CAC" w:rsidRPr="00856CAC" w:rsidRDefault="00856CAC" w:rsidP="00856CAC">
      <w:pPr>
        <w:spacing w:before="100" w:beforeAutospacing="1" w:after="100" w:afterAutospacing="1"/>
        <w:rPr>
          <w:bCs/>
          <w:lang w:eastAsia="sk-SK"/>
        </w:rPr>
      </w:pPr>
      <w:r>
        <w:rPr>
          <w:b/>
          <w:bCs/>
          <w:lang w:eastAsia="sk-SK"/>
        </w:rPr>
        <w:lastRenderedPageBreak/>
        <w:t xml:space="preserve">                                                                                   </w:t>
      </w:r>
    </w:p>
    <w:p w:rsidR="00856CAC" w:rsidRDefault="00856CAC" w:rsidP="00FC7838">
      <w:pPr>
        <w:spacing w:before="100" w:beforeAutospacing="1" w:after="100" w:afterAutospacing="1"/>
        <w:jc w:val="center"/>
        <w:rPr>
          <w:b/>
          <w:bCs/>
          <w:sz w:val="28"/>
          <w:lang w:eastAsia="sk-SK"/>
        </w:rPr>
      </w:pPr>
    </w:p>
    <w:p w:rsidR="00856CAC" w:rsidRDefault="00856CAC" w:rsidP="00FC7838">
      <w:pPr>
        <w:spacing w:before="100" w:beforeAutospacing="1" w:after="100" w:afterAutospacing="1"/>
        <w:jc w:val="center"/>
        <w:rPr>
          <w:b/>
          <w:bCs/>
          <w:sz w:val="28"/>
          <w:lang w:eastAsia="sk-SK"/>
        </w:rPr>
      </w:pPr>
    </w:p>
    <w:p w:rsidR="00856CAC" w:rsidRDefault="00856CAC" w:rsidP="00FC7838">
      <w:pPr>
        <w:spacing w:before="100" w:beforeAutospacing="1" w:after="100" w:afterAutospacing="1"/>
        <w:jc w:val="center"/>
        <w:rPr>
          <w:b/>
          <w:bCs/>
          <w:sz w:val="28"/>
          <w:lang w:eastAsia="sk-SK"/>
        </w:rPr>
      </w:pPr>
    </w:p>
    <w:p w:rsidR="00856CAC" w:rsidRDefault="00856CAC" w:rsidP="00FC7838">
      <w:pPr>
        <w:spacing w:before="100" w:beforeAutospacing="1" w:after="100" w:afterAutospacing="1"/>
        <w:jc w:val="center"/>
        <w:rPr>
          <w:b/>
          <w:bCs/>
          <w:sz w:val="28"/>
          <w:lang w:eastAsia="sk-SK"/>
        </w:rPr>
      </w:pPr>
    </w:p>
    <w:p w:rsidR="00856CAC" w:rsidRDefault="00856CAC" w:rsidP="00FC7838">
      <w:pPr>
        <w:spacing w:before="100" w:beforeAutospacing="1" w:after="100" w:afterAutospacing="1"/>
        <w:jc w:val="center"/>
        <w:rPr>
          <w:b/>
          <w:bCs/>
          <w:sz w:val="28"/>
          <w:lang w:eastAsia="sk-SK"/>
        </w:rPr>
      </w:pPr>
    </w:p>
    <w:p w:rsidR="00856CAC" w:rsidRDefault="00856CAC" w:rsidP="00FC7838">
      <w:pPr>
        <w:spacing w:before="100" w:beforeAutospacing="1" w:after="100" w:afterAutospacing="1"/>
        <w:jc w:val="center"/>
        <w:rPr>
          <w:b/>
          <w:bCs/>
          <w:sz w:val="28"/>
          <w:lang w:eastAsia="sk-SK"/>
        </w:rPr>
      </w:pPr>
    </w:p>
    <w:p w:rsidR="00856CAC" w:rsidRDefault="00856CAC" w:rsidP="00FC7838">
      <w:pPr>
        <w:spacing w:before="100" w:beforeAutospacing="1" w:after="100" w:afterAutospacing="1"/>
        <w:jc w:val="center"/>
        <w:rPr>
          <w:b/>
          <w:bCs/>
          <w:sz w:val="28"/>
          <w:lang w:eastAsia="sk-SK"/>
        </w:rPr>
      </w:pPr>
    </w:p>
    <w:p w:rsidR="00856CAC" w:rsidRDefault="00856CAC" w:rsidP="00FC7838">
      <w:pPr>
        <w:spacing w:before="100" w:beforeAutospacing="1" w:after="100" w:afterAutospacing="1"/>
        <w:jc w:val="center"/>
        <w:rPr>
          <w:b/>
          <w:bCs/>
          <w:sz w:val="28"/>
          <w:lang w:eastAsia="sk-SK"/>
        </w:rPr>
      </w:pPr>
    </w:p>
    <w:p w:rsidR="00856CAC" w:rsidRDefault="00856CAC" w:rsidP="00FC7838">
      <w:pPr>
        <w:spacing w:before="100" w:beforeAutospacing="1" w:after="100" w:afterAutospacing="1"/>
        <w:jc w:val="center"/>
        <w:rPr>
          <w:b/>
          <w:bCs/>
          <w:sz w:val="28"/>
          <w:lang w:eastAsia="sk-SK"/>
        </w:rPr>
      </w:pPr>
    </w:p>
    <w:p w:rsidR="00856CAC" w:rsidRDefault="00856CAC" w:rsidP="00FC7838">
      <w:pPr>
        <w:spacing w:before="100" w:beforeAutospacing="1" w:after="100" w:afterAutospacing="1"/>
        <w:jc w:val="center"/>
        <w:rPr>
          <w:b/>
          <w:bCs/>
          <w:sz w:val="28"/>
          <w:lang w:eastAsia="sk-SK"/>
        </w:rPr>
      </w:pPr>
    </w:p>
    <w:p w:rsidR="00FC7838" w:rsidRDefault="00FC7838" w:rsidP="00FC7838">
      <w:pPr>
        <w:spacing w:before="100" w:beforeAutospacing="1" w:after="100" w:afterAutospacing="1"/>
        <w:jc w:val="center"/>
        <w:rPr>
          <w:b/>
          <w:bCs/>
          <w:sz w:val="28"/>
          <w:lang w:eastAsia="sk-SK"/>
        </w:rPr>
      </w:pPr>
      <w:r w:rsidRPr="00E11212">
        <w:rPr>
          <w:b/>
          <w:bCs/>
          <w:sz w:val="28"/>
          <w:lang w:eastAsia="sk-SK"/>
        </w:rPr>
        <w:t>Pravidlá kontrolnej činnosti hlavného kontrolóra</w:t>
      </w:r>
    </w:p>
    <w:p w:rsidR="00FC7838" w:rsidRDefault="00FC7838" w:rsidP="00FC7838">
      <w:pPr>
        <w:spacing w:before="100" w:beforeAutospacing="1" w:after="100" w:afterAutospacing="1"/>
        <w:jc w:val="center"/>
        <w:rPr>
          <w:b/>
          <w:bCs/>
          <w:sz w:val="28"/>
          <w:lang w:eastAsia="sk-SK"/>
        </w:rPr>
      </w:pPr>
      <w:r>
        <w:rPr>
          <w:b/>
          <w:bCs/>
          <w:sz w:val="28"/>
          <w:lang w:eastAsia="sk-SK"/>
        </w:rPr>
        <w:t>Obce Rakovnica</w:t>
      </w:r>
    </w:p>
    <w:p w:rsidR="00FC7838" w:rsidRPr="00E11212" w:rsidRDefault="00FC7838" w:rsidP="00FC7838">
      <w:pPr>
        <w:spacing w:before="100" w:beforeAutospacing="1" w:after="100" w:afterAutospacing="1"/>
        <w:jc w:val="center"/>
        <w:rPr>
          <w:sz w:val="28"/>
          <w:lang w:eastAsia="sk-SK"/>
        </w:rPr>
      </w:pPr>
    </w:p>
    <w:p w:rsidR="00FC7838" w:rsidRPr="00EA7260" w:rsidRDefault="00FC7838" w:rsidP="00FC7838">
      <w:pPr>
        <w:spacing w:before="100" w:beforeAutospacing="1" w:after="100" w:afterAutospacing="1"/>
        <w:rPr>
          <w:lang w:eastAsia="sk-SK"/>
        </w:rPr>
      </w:pPr>
      <w:r w:rsidRPr="00EA7260">
        <w:rPr>
          <w:lang w:eastAsia="sk-SK"/>
        </w:rPr>
        <w:t xml:space="preserve">Obec </w:t>
      </w:r>
      <w:r>
        <w:rPr>
          <w:lang w:eastAsia="sk-SK"/>
        </w:rPr>
        <w:t xml:space="preserve">Rakovnica </w:t>
      </w:r>
      <w:r w:rsidRPr="00EA7260">
        <w:rPr>
          <w:lang w:eastAsia="sk-SK"/>
        </w:rPr>
        <w:t xml:space="preserve"> v zmysle § 18e zákona č. 369/1990 Zb. o obecnom zriadení v znení neskorších predpisov vydáva tieto „Pravidlá kontrolnej činnosti hlavného kontrolóra“ (ďalej len „Pravidlá“).</w:t>
      </w:r>
    </w:p>
    <w:p w:rsidR="00FC7838" w:rsidRPr="00EA7260" w:rsidRDefault="00FC7838" w:rsidP="00FC7838">
      <w:pPr>
        <w:spacing w:before="100" w:beforeAutospacing="1" w:after="100" w:afterAutospacing="1"/>
        <w:jc w:val="center"/>
        <w:rPr>
          <w:lang w:eastAsia="sk-SK"/>
        </w:rPr>
      </w:pPr>
      <w:r w:rsidRPr="00EA7260">
        <w:rPr>
          <w:b/>
          <w:bCs/>
          <w:lang w:eastAsia="sk-SK"/>
        </w:rPr>
        <w:t>I. časť</w:t>
      </w:r>
    </w:p>
    <w:p w:rsidR="00FC7838" w:rsidRPr="00EA7260" w:rsidRDefault="00FC7838" w:rsidP="00FC7838">
      <w:pPr>
        <w:spacing w:before="100" w:beforeAutospacing="1" w:after="100" w:afterAutospacing="1"/>
        <w:jc w:val="center"/>
        <w:rPr>
          <w:lang w:eastAsia="sk-SK"/>
        </w:rPr>
      </w:pPr>
      <w:r w:rsidRPr="00EA7260">
        <w:rPr>
          <w:b/>
          <w:bCs/>
          <w:lang w:eastAsia="sk-SK"/>
        </w:rPr>
        <w:t>Úvodné ustanovenia</w:t>
      </w:r>
    </w:p>
    <w:p w:rsidR="00FC7838" w:rsidRPr="00EA7260" w:rsidRDefault="00FC7838" w:rsidP="00FC7838">
      <w:pPr>
        <w:spacing w:before="100" w:beforeAutospacing="1" w:after="100" w:afterAutospacing="1"/>
        <w:rPr>
          <w:lang w:eastAsia="sk-SK"/>
        </w:rPr>
      </w:pPr>
      <w:r w:rsidRPr="00EA7260">
        <w:rPr>
          <w:lang w:eastAsia="sk-SK"/>
        </w:rPr>
        <w:t>1. Cieľom Pravidiel je zabezpečiť hospodárny, efektívny a účinný výkon kontroly v podmienkach územnej samosprávy obce</w:t>
      </w:r>
      <w:r>
        <w:rPr>
          <w:lang w:eastAsia="sk-SK"/>
        </w:rPr>
        <w:t xml:space="preserve"> Rakovnica</w:t>
      </w:r>
      <w:r w:rsidRPr="00EA7260">
        <w:rPr>
          <w:lang w:eastAsia="sk-SK"/>
        </w:rPr>
        <w:t xml:space="preserve"> .</w:t>
      </w:r>
    </w:p>
    <w:p w:rsidR="00FC7838" w:rsidRPr="00EA7260" w:rsidRDefault="00FC7838" w:rsidP="00FC7838">
      <w:pPr>
        <w:spacing w:before="100" w:beforeAutospacing="1" w:after="100" w:afterAutospacing="1"/>
        <w:rPr>
          <w:lang w:eastAsia="sk-SK"/>
        </w:rPr>
      </w:pPr>
      <w:r w:rsidRPr="00EA7260">
        <w:rPr>
          <w:lang w:eastAsia="sk-SK"/>
        </w:rPr>
        <w:t>2. Postup podľa týchto Pravidiel sa nevzťahuje na kontrolnú činnosť vykonávanú ako súčasť riadiacej činnosti jednotlivých subjektov v podmienkach územnej samosprávy obce. Starosta obce a štatutárne orgány týchto subjektov zodpovedajú za vytvorenie a realizáciu funkčného a účinného systému vnútornej kontroly vo svojej pôsobnosti.</w:t>
      </w:r>
    </w:p>
    <w:p w:rsidR="00FC7838" w:rsidRPr="00EA7260" w:rsidRDefault="00FC7838" w:rsidP="00FC7838">
      <w:pPr>
        <w:spacing w:before="100" w:beforeAutospacing="1" w:after="100" w:afterAutospacing="1"/>
        <w:rPr>
          <w:lang w:eastAsia="sk-SK"/>
        </w:rPr>
      </w:pPr>
      <w:r w:rsidRPr="00EA7260">
        <w:rPr>
          <w:lang w:eastAsia="sk-SK"/>
        </w:rPr>
        <w:lastRenderedPageBreak/>
        <w:t>3. Postup podľa týchto Pravidiel sa nevzťahuje ani na výkon finančnej kontroly podľa zákona č. 357/2015 Z. z. o finančnej kontrole a audite (ďalej len „zákon o finančnej kontrole a audite“), ktorý je upravený pre podmienky obce a ostatných subjektov v podmienkach územnej samosprávy obce, ktoré sú orgánmi verejnej správy, interným predpisom.</w:t>
      </w:r>
    </w:p>
    <w:p w:rsidR="00FC7838" w:rsidRPr="00EA7260" w:rsidRDefault="00FC7838" w:rsidP="00FC7838">
      <w:pPr>
        <w:spacing w:before="100" w:beforeAutospacing="1" w:after="100" w:afterAutospacing="1"/>
        <w:jc w:val="center"/>
        <w:rPr>
          <w:lang w:eastAsia="sk-SK"/>
        </w:rPr>
      </w:pPr>
      <w:r w:rsidRPr="00EA7260">
        <w:rPr>
          <w:b/>
          <w:bCs/>
          <w:lang w:eastAsia="sk-SK"/>
        </w:rPr>
        <w:t>Všeobecné ustanovenia</w:t>
      </w:r>
    </w:p>
    <w:p w:rsidR="00FC7838" w:rsidRPr="00EA7260" w:rsidRDefault="00FC7838" w:rsidP="00FC7838">
      <w:pPr>
        <w:spacing w:before="100" w:beforeAutospacing="1" w:after="100" w:afterAutospacing="1"/>
        <w:jc w:val="center"/>
        <w:rPr>
          <w:lang w:eastAsia="sk-SK"/>
        </w:rPr>
      </w:pPr>
      <w:r w:rsidRPr="00EA7260">
        <w:rPr>
          <w:b/>
          <w:bCs/>
          <w:lang w:eastAsia="sk-SK"/>
        </w:rPr>
        <w:t>Čl. 1</w:t>
      </w:r>
    </w:p>
    <w:p w:rsidR="00FC7838" w:rsidRPr="00EA7260" w:rsidRDefault="00FC7838" w:rsidP="00FC7838">
      <w:pPr>
        <w:spacing w:before="100" w:beforeAutospacing="1" w:after="100" w:afterAutospacing="1"/>
        <w:rPr>
          <w:lang w:eastAsia="sk-SK"/>
        </w:rPr>
      </w:pPr>
      <w:r w:rsidRPr="00EA7260">
        <w:rPr>
          <w:lang w:eastAsia="sk-SK"/>
        </w:rPr>
        <w:t>1. Kontrolnou činnosťou hlavného kontrolóra podľa týchto Pravidiel sa rozumie najmä:</w:t>
      </w:r>
    </w:p>
    <w:p w:rsidR="00FC7838" w:rsidRPr="00EA7260" w:rsidRDefault="00FC7838" w:rsidP="00FC7838">
      <w:pPr>
        <w:numPr>
          <w:ilvl w:val="0"/>
          <w:numId w:val="10"/>
        </w:numPr>
        <w:spacing w:before="100" w:beforeAutospacing="1" w:after="100" w:afterAutospacing="1"/>
        <w:rPr>
          <w:lang w:eastAsia="sk-SK"/>
        </w:rPr>
      </w:pPr>
      <w:r w:rsidRPr="00EA7260">
        <w:rPr>
          <w:lang w:eastAsia="sk-SK"/>
        </w:rPr>
        <w:t>kontrola dodržiavania zákonnosti, účelnosti, účinnosti, hospodárnosti a efektívnosti pri hospodárení a nakladaní s majetkom obce a majetkovými právami obce, ako aj s majetkom, ktorý obec užíva podľa osobitných predpisov,</w:t>
      </w:r>
    </w:p>
    <w:p w:rsidR="00FC7838" w:rsidRPr="00EA7260" w:rsidRDefault="00FC7838" w:rsidP="00FC7838">
      <w:pPr>
        <w:numPr>
          <w:ilvl w:val="0"/>
          <w:numId w:val="10"/>
        </w:numPr>
        <w:spacing w:before="100" w:beforeAutospacing="1" w:after="100" w:afterAutospacing="1"/>
        <w:rPr>
          <w:lang w:eastAsia="sk-SK"/>
        </w:rPr>
      </w:pPr>
      <w:r w:rsidRPr="00EA7260">
        <w:rPr>
          <w:lang w:eastAsia="sk-SK"/>
        </w:rPr>
        <w:t>kontrola príjmov, výdavkov a finančných operácií obce,</w:t>
      </w:r>
    </w:p>
    <w:p w:rsidR="00FC7838" w:rsidRPr="00EA7260" w:rsidRDefault="00FC7838" w:rsidP="00FC7838">
      <w:pPr>
        <w:numPr>
          <w:ilvl w:val="0"/>
          <w:numId w:val="10"/>
        </w:numPr>
        <w:spacing w:before="100" w:beforeAutospacing="1" w:after="100" w:afterAutospacing="1"/>
        <w:rPr>
          <w:lang w:eastAsia="sk-SK"/>
        </w:rPr>
      </w:pPr>
      <w:r w:rsidRPr="00EA7260">
        <w:rPr>
          <w:lang w:eastAsia="sk-SK"/>
        </w:rPr>
        <w:t>kontrola vybavovania sťažností a petícií,</w:t>
      </w:r>
    </w:p>
    <w:p w:rsidR="00FC7838" w:rsidRPr="00EA7260" w:rsidRDefault="00FC7838" w:rsidP="00FC7838">
      <w:pPr>
        <w:numPr>
          <w:ilvl w:val="0"/>
          <w:numId w:val="10"/>
        </w:numPr>
        <w:spacing w:before="100" w:beforeAutospacing="1" w:after="100" w:afterAutospacing="1"/>
        <w:rPr>
          <w:lang w:eastAsia="sk-SK"/>
        </w:rPr>
      </w:pPr>
      <w:r w:rsidRPr="00EA7260">
        <w:rPr>
          <w:lang w:eastAsia="sk-SK"/>
        </w:rPr>
        <w:t>kontrola dodržiavania všeobecne záväzných právnych predpisov vrátane všeobecne záväzných nariadení obce,</w:t>
      </w:r>
    </w:p>
    <w:p w:rsidR="00FC7838" w:rsidRPr="00EA7260" w:rsidRDefault="00FC7838" w:rsidP="00FC7838">
      <w:pPr>
        <w:numPr>
          <w:ilvl w:val="0"/>
          <w:numId w:val="10"/>
        </w:numPr>
        <w:spacing w:before="100" w:beforeAutospacing="1" w:after="100" w:afterAutospacing="1"/>
        <w:rPr>
          <w:lang w:eastAsia="sk-SK"/>
        </w:rPr>
      </w:pPr>
      <w:r w:rsidRPr="00EA7260">
        <w:rPr>
          <w:lang w:eastAsia="sk-SK"/>
        </w:rPr>
        <w:t>kontrola splnenia opatrení na nápravu nedostatkov a na odstránenie príčin ich vzniku, ktoré boli prijaté na základe vykonanej kontroly,</w:t>
      </w:r>
    </w:p>
    <w:p w:rsidR="00FC7838" w:rsidRPr="00EA7260" w:rsidRDefault="00FC7838" w:rsidP="00FC7838">
      <w:pPr>
        <w:numPr>
          <w:ilvl w:val="0"/>
          <w:numId w:val="10"/>
        </w:numPr>
        <w:spacing w:before="100" w:beforeAutospacing="1" w:after="100" w:afterAutospacing="1"/>
        <w:rPr>
          <w:lang w:eastAsia="sk-SK"/>
        </w:rPr>
      </w:pPr>
      <w:r w:rsidRPr="00EA7260">
        <w:rPr>
          <w:lang w:eastAsia="sk-SK"/>
        </w:rPr>
        <w:t>kontrola plnenia uznesení obecného zastupiteľstva,</w:t>
      </w:r>
    </w:p>
    <w:p w:rsidR="00FC7838" w:rsidRPr="00EA7260" w:rsidRDefault="00FC7838" w:rsidP="00FC7838">
      <w:pPr>
        <w:numPr>
          <w:ilvl w:val="0"/>
          <w:numId w:val="10"/>
        </w:numPr>
        <w:spacing w:before="100" w:beforeAutospacing="1" w:after="100" w:afterAutospacing="1"/>
        <w:rPr>
          <w:lang w:eastAsia="sk-SK"/>
        </w:rPr>
      </w:pPr>
      <w:r w:rsidRPr="00EA7260">
        <w:rPr>
          <w:lang w:eastAsia="sk-SK"/>
        </w:rPr>
        <w:t>kontrola dodržiavania vnútorných predpisov obce,</w:t>
      </w:r>
    </w:p>
    <w:p w:rsidR="00FC7838" w:rsidRPr="00EA7260" w:rsidRDefault="00FC7838" w:rsidP="00FC7838">
      <w:pPr>
        <w:numPr>
          <w:ilvl w:val="0"/>
          <w:numId w:val="10"/>
        </w:numPr>
        <w:spacing w:before="100" w:beforeAutospacing="1" w:after="100" w:afterAutospacing="1"/>
        <w:rPr>
          <w:lang w:eastAsia="sk-SK"/>
        </w:rPr>
      </w:pPr>
      <w:r w:rsidRPr="00EA7260">
        <w:rPr>
          <w:lang w:eastAsia="sk-SK"/>
        </w:rPr>
        <w:t>kontrola plnenia ďalších úloh ustanovených osobitnými predpismi, napr. podľa zákona č. 583/2004 Z. z. o rozpočtových pravidlách územnej samosprávy a o zmene a doplnení niektorých zákonov – kontrola dodržania zákonných podmienok obce pri prijatí návratných zdrojov financovania, kontrola dodržiavania zákonných podmienok pri uzatváraní koncesných zmlúv.</w:t>
      </w:r>
    </w:p>
    <w:p w:rsidR="00FC7838" w:rsidRPr="00EA7260" w:rsidRDefault="00FC7838" w:rsidP="00FC7838">
      <w:pPr>
        <w:spacing w:before="100" w:beforeAutospacing="1" w:after="100" w:afterAutospacing="1"/>
        <w:rPr>
          <w:lang w:eastAsia="sk-SK"/>
        </w:rPr>
      </w:pPr>
      <w:r w:rsidRPr="00EA7260">
        <w:rPr>
          <w:lang w:eastAsia="sk-SK"/>
        </w:rPr>
        <w:t>2. Cieľom kontrolnej činnosti hlavného kontrolóra je zabezpečiť:</w:t>
      </w:r>
    </w:p>
    <w:p w:rsidR="00FC7838" w:rsidRPr="00EA7260" w:rsidRDefault="00FC7838" w:rsidP="00FC7838">
      <w:pPr>
        <w:numPr>
          <w:ilvl w:val="0"/>
          <w:numId w:val="11"/>
        </w:numPr>
        <w:spacing w:before="100" w:beforeAutospacing="1" w:after="100" w:afterAutospacing="1"/>
        <w:rPr>
          <w:lang w:eastAsia="sk-SK"/>
        </w:rPr>
      </w:pPr>
      <w:r w:rsidRPr="00EA7260">
        <w:rPr>
          <w:lang w:eastAsia="sk-SK"/>
        </w:rPr>
        <w:t>predchádzanie porušovania všeobecne záväzných právnych predpisov a vnútorných predpisov obce,</w:t>
      </w:r>
    </w:p>
    <w:p w:rsidR="00FC7838" w:rsidRPr="00EA7260" w:rsidRDefault="00FC7838" w:rsidP="00FC7838">
      <w:pPr>
        <w:numPr>
          <w:ilvl w:val="0"/>
          <w:numId w:val="11"/>
        </w:numPr>
        <w:spacing w:before="100" w:beforeAutospacing="1" w:after="100" w:afterAutospacing="1"/>
        <w:rPr>
          <w:lang w:eastAsia="sk-SK"/>
        </w:rPr>
      </w:pPr>
      <w:r w:rsidRPr="00EA7260">
        <w:rPr>
          <w:lang w:eastAsia="sk-SK"/>
        </w:rPr>
        <w:t>dodržiavanie hospodárnosti, efektívnosti, účinnosti a účelnosti pri hospodárení s verejnými financiami a s majetkom obce,</w:t>
      </w:r>
    </w:p>
    <w:p w:rsidR="00FC7838" w:rsidRPr="00EA7260" w:rsidRDefault="00FC7838" w:rsidP="00FC7838">
      <w:pPr>
        <w:numPr>
          <w:ilvl w:val="0"/>
          <w:numId w:val="11"/>
        </w:numPr>
        <w:spacing w:before="100" w:beforeAutospacing="1" w:after="100" w:afterAutospacing="1"/>
        <w:rPr>
          <w:lang w:eastAsia="sk-SK"/>
        </w:rPr>
      </w:pPr>
      <w:r w:rsidRPr="00EA7260">
        <w:rPr>
          <w:lang w:eastAsia="sk-SK"/>
        </w:rPr>
        <w:t>spoľahlivosť vedenia účtovníctva a výkazníctva,</w:t>
      </w:r>
    </w:p>
    <w:p w:rsidR="00FC7838" w:rsidRPr="00EA7260" w:rsidRDefault="00FC7838" w:rsidP="00FC7838">
      <w:pPr>
        <w:numPr>
          <w:ilvl w:val="0"/>
          <w:numId w:val="11"/>
        </w:numPr>
        <w:spacing w:before="100" w:beforeAutospacing="1" w:after="100" w:afterAutospacing="1"/>
        <w:rPr>
          <w:lang w:eastAsia="sk-SK"/>
        </w:rPr>
      </w:pPr>
      <w:r w:rsidRPr="00EA7260">
        <w:rPr>
          <w:lang w:eastAsia="sk-SK"/>
        </w:rPr>
        <w:t>ochranu majetku vo vlastníctve obce,</w:t>
      </w:r>
    </w:p>
    <w:p w:rsidR="00FC7838" w:rsidRPr="00EA7260" w:rsidRDefault="00FC7838" w:rsidP="00FC7838">
      <w:pPr>
        <w:numPr>
          <w:ilvl w:val="0"/>
          <w:numId w:val="11"/>
        </w:numPr>
        <w:spacing w:before="100" w:beforeAutospacing="1" w:after="100" w:afterAutospacing="1"/>
        <w:rPr>
          <w:lang w:eastAsia="sk-SK"/>
        </w:rPr>
      </w:pPr>
      <w:r w:rsidRPr="00EA7260">
        <w:rPr>
          <w:lang w:eastAsia="sk-SK"/>
        </w:rPr>
        <w:t>odhaľovanie podvodov a nezrovnalostí a zabezpečenie nápravy,</w:t>
      </w:r>
    </w:p>
    <w:p w:rsidR="00FC7838" w:rsidRPr="00EA7260" w:rsidRDefault="00FC7838" w:rsidP="00FC7838">
      <w:pPr>
        <w:numPr>
          <w:ilvl w:val="0"/>
          <w:numId w:val="11"/>
        </w:numPr>
        <w:spacing w:before="100" w:beforeAutospacing="1" w:after="100" w:afterAutospacing="1"/>
        <w:rPr>
          <w:lang w:eastAsia="sk-SK"/>
        </w:rPr>
      </w:pPr>
      <w:r w:rsidRPr="00EA7260">
        <w:rPr>
          <w:lang w:eastAsia="sk-SK"/>
        </w:rPr>
        <w:t>overovanie plnenia opatrení prijatých na nápravu nedostatkov a na odstránenie príčin ich vzniku.</w:t>
      </w:r>
    </w:p>
    <w:p w:rsidR="00FC7838" w:rsidRPr="00EA7260" w:rsidRDefault="00FC7838" w:rsidP="00FC7838">
      <w:pPr>
        <w:spacing w:before="100" w:beforeAutospacing="1" w:after="100" w:afterAutospacing="1"/>
        <w:rPr>
          <w:lang w:eastAsia="sk-SK"/>
        </w:rPr>
      </w:pPr>
      <w:r w:rsidRPr="00EA7260">
        <w:rPr>
          <w:lang w:eastAsia="sk-SK"/>
        </w:rPr>
        <w:t xml:space="preserve">3. Hlavný kontrolór kontrolou overuje objektívny stav kontrolovaných skutočností a ich súlad so všeobecne záväznými právnymi predpismi a vnútornými predpismi obce. Pri kontrole dodržiavania zákonnosti, účelnosti, účinnosti, hospodárnosti a efektívnosti pri hospodárení a nakladaní s verejnými financiami overuje objektívny stav kontrolovaných skutočností a ich súlad s osobitnými predpismi a medzinárodnými zmluvami, ktorými je Slovenská republika viazaná a na základe ktorých sa Slovenskej republike poskytujú prostriedky zo zahraničia, </w:t>
      </w:r>
      <w:r w:rsidRPr="00EA7260">
        <w:rPr>
          <w:lang w:eastAsia="sk-SK"/>
        </w:rPr>
        <w:lastRenderedPageBreak/>
        <w:t>rozhodnutiami vydanými na základe osobitných predpisov; kontroluje aj dodržanie podmienok na poskytnutie verejných prostriedkov a dodržanie podmienok ich použitia.</w:t>
      </w:r>
    </w:p>
    <w:p w:rsidR="00FC7838" w:rsidRPr="00EA7260" w:rsidRDefault="00FC7838" w:rsidP="00FC7838">
      <w:pPr>
        <w:spacing w:before="100" w:beforeAutospacing="1" w:after="100" w:afterAutospacing="1"/>
        <w:rPr>
          <w:lang w:eastAsia="sk-SK"/>
        </w:rPr>
      </w:pPr>
      <w:r w:rsidRPr="00EA7260">
        <w:rPr>
          <w:lang w:eastAsia="sk-SK"/>
        </w:rPr>
        <w:t>4. Kontrola hlavného kontrolóra sa nevzťahuje na konanie, v ktorom o právach, právom chránených záujmoch alebo o povinnostiach právnických osôb alebo fyzických osôb rozhoduje obec v správnom konaní podľa § 27 zákona č. 369/1990 Zb. o obecnom zriadení.</w:t>
      </w:r>
    </w:p>
    <w:p w:rsidR="00FC7838" w:rsidRPr="00EA7260" w:rsidRDefault="00FC7838" w:rsidP="00FC7838">
      <w:pPr>
        <w:spacing w:before="100" w:beforeAutospacing="1" w:after="100" w:afterAutospacing="1"/>
        <w:jc w:val="center"/>
        <w:rPr>
          <w:lang w:eastAsia="sk-SK"/>
        </w:rPr>
      </w:pPr>
      <w:r w:rsidRPr="00EA7260">
        <w:rPr>
          <w:b/>
          <w:bCs/>
          <w:lang w:eastAsia="sk-SK"/>
        </w:rPr>
        <w:t>Čl. 2</w:t>
      </w:r>
    </w:p>
    <w:p w:rsidR="00FC7838" w:rsidRPr="00EA7260" w:rsidRDefault="00FC7838" w:rsidP="00FC7838">
      <w:pPr>
        <w:spacing w:before="100" w:beforeAutospacing="1" w:after="100" w:afterAutospacing="1"/>
        <w:jc w:val="center"/>
        <w:rPr>
          <w:lang w:eastAsia="sk-SK"/>
        </w:rPr>
      </w:pPr>
      <w:r w:rsidRPr="00EA7260">
        <w:rPr>
          <w:b/>
          <w:bCs/>
          <w:lang w:eastAsia="sk-SK"/>
        </w:rPr>
        <w:t>Kontrolný orgán</w:t>
      </w:r>
    </w:p>
    <w:p w:rsidR="00FC7838" w:rsidRPr="00EA7260" w:rsidRDefault="00FC7838" w:rsidP="00FC7838">
      <w:pPr>
        <w:spacing w:before="100" w:beforeAutospacing="1" w:after="100" w:afterAutospacing="1"/>
        <w:rPr>
          <w:lang w:eastAsia="sk-SK"/>
        </w:rPr>
      </w:pPr>
      <w:r w:rsidRPr="00EA7260">
        <w:rPr>
          <w:lang w:eastAsia="sk-SK"/>
        </w:rPr>
        <w:t>1. Kontrolu v zmysle týchto Pravidiel vykonáva hlavný kontrolór. Hlavný kontrolór vykonáva svoju kontrolnú činnosť na základe plánu kontrolnej činnosti.</w:t>
      </w:r>
    </w:p>
    <w:p w:rsidR="00FC7838" w:rsidRPr="00EA7260" w:rsidRDefault="00FC7838" w:rsidP="00FC7838">
      <w:pPr>
        <w:spacing w:before="100" w:beforeAutospacing="1" w:after="100" w:afterAutospacing="1"/>
        <w:rPr>
          <w:lang w:eastAsia="sk-SK"/>
        </w:rPr>
      </w:pPr>
      <w:r w:rsidRPr="00EA7260">
        <w:rPr>
          <w:lang w:eastAsia="sk-SK"/>
        </w:rPr>
        <w:t>2. Pri zostavovaní plánu kontrolnej činnosti hlavný kontrolór vychádza predovšetkým z vlastnej analýzy kontrolovaného prostredia, vlastných zistení a výsledkov z predchádzajúcich kontrol. Prihliada tiež na podnety od starostu obce a poslancov obecného zastupiteľstva, tým nie je dotknuté oprávnenie obecného zastupiteľstva  a starostu podľa osobitného predpisu.§ 18f ods. 1 písm. h) zákona SNR č. 369/1990 Zb. o obecnom zriadení v znení neskorších predpisov</w:t>
      </w:r>
    </w:p>
    <w:p w:rsidR="00FC7838" w:rsidRPr="00EA7260" w:rsidRDefault="00FC7838" w:rsidP="00FC7838">
      <w:pPr>
        <w:spacing w:before="100" w:beforeAutospacing="1" w:after="100" w:afterAutospacing="1"/>
        <w:rPr>
          <w:lang w:eastAsia="sk-SK"/>
        </w:rPr>
      </w:pPr>
      <w:r w:rsidRPr="00EA7260">
        <w:rPr>
          <w:lang w:eastAsia="sk-SK"/>
        </w:rPr>
        <w:t>3. Plán kontrolnej činnosti je pre hlavného kontrolóra oprávnením na výkon kontroly v obci a v ostatných subjektoch v podmienkach územnej samosprávy obce.</w:t>
      </w:r>
    </w:p>
    <w:p w:rsidR="00FC7838" w:rsidRPr="00EA7260" w:rsidRDefault="00FC7838" w:rsidP="00FC7838">
      <w:pPr>
        <w:spacing w:before="100" w:beforeAutospacing="1" w:after="100" w:afterAutospacing="1"/>
        <w:rPr>
          <w:lang w:eastAsia="sk-SK"/>
        </w:rPr>
      </w:pPr>
      <w:r w:rsidRPr="00EA7260">
        <w:rPr>
          <w:lang w:eastAsia="sk-SK"/>
        </w:rPr>
        <w:t>4. Pri výkone kontroly je hlavný kontrolór povinný postupovať tak, aby neboli dotknuté práva a právom chránené záujmy kontrolovaných subjektov.</w:t>
      </w:r>
    </w:p>
    <w:p w:rsidR="00FC7838" w:rsidRPr="00EA7260" w:rsidRDefault="00FC7838" w:rsidP="00FC7838">
      <w:pPr>
        <w:spacing w:before="100" w:beforeAutospacing="1" w:after="100" w:afterAutospacing="1"/>
        <w:jc w:val="center"/>
        <w:rPr>
          <w:lang w:eastAsia="sk-SK"/>
        </w:rPr>
      </w:pPr>
      <w:r w:rsidRPr="00EA7260">
        <w:rPr>
          <w:b/>
          <w:bCs/>
          <w:lang w:eastAsia="sk-SK"/>
        </w:rPr>
        <w:t>Čl. 3</w:t>
      </w:r>
    </w:p>
    <w:p w:rsidR="00FC7838" w:rsidRPr="00EA7260" w:rsidRDefault="00FC7838" w:rsidP="00FC7838">
      <w:pPr>
        <w:spacing w:before="100" w:beforeAutospacing="1" w:after="100" w:afterAutospacing="1"/>
        <w:jc w:val="center"/>
        <w:rPr>
          <w:lang w:eastAsia="sk-SK"/>
        </w:rPr>
      </w:pPr>
      <w:r w:rsidRPr="00EA7260">
        <w:rPr>
          <w:b/>
          <w:bCs/>
          <w:lang w:eastAsia="sk-SK"/>
        </w:rPr>
        <w:t>Prizvaná osoba a úhrada nákladov vzniknutých v súvislosti s účasťou na kontrole</w:t>
      </w:r>
    </w:p>
    <w:p w:rsidR="00FC7838" w:rsidRPr="00EA7260" w:rsidRDefault="00FC7838" w:rsidP="00FC7838">
      <w:pPr>
        <w:spacing w:before="100" w:beforeAutospacing="1" w:after="100" w:afterAutospacing="1"/>
        <w:rPr>
          <w:lang w:eastAsia="sk-SK"/>
        </w:rPr>
      </w:pPr>
      <w:r w:rsidRPr="00EA7260">
        <w:rPr>
          <w:lang w:eastAsia="sk-SK"/>
        </w:rPr>
        <w:t>1. Obec na návrh hlavného kontrolóra môže na účasť na kontrole prizvať zamestnancov iných orgánov verejnej správy, zamestnancov iných právnických osôb a iné fyzické osoby s ich súhlasom, ak je ich odbornosť alebo iná spôsobilosť pre účasť na kontrole nevyhnutá alebo ak je to odôvodnené osobitnou povahou kontroly.</w:t>
      </w:r>
    </w:p>
    <w:p w:rsidR="00FC7838" w:rsidRPr="00EA7260" w:rsidRDefault="00FC7838" w:rsidP="00FC7838">
      <w:pPr>
        <w:spacing w:before="100" w:beforeAutospacing="1" w:after="100" w:afterAutospacing="1"/>
        <w:rPr>
          <w:lang w:eastAsia="sk-SK"/>
        </w:rPr>
      </w:pPr>
      <w:r w:rsidRPr="00EA7260">
        <w:rPr>
          <w:lang w:eastAsia="sk-SK"/>
        </w:rPr>
        <w:t>2. Účasť prizvaných osôb na kontrole sa považuje za iný úkon vo všeobecnom záujme.</w:t>
      </w:r>
    </w:p>
    <w:p w:rsidR="00FC7838" w:rsidRPr="00EA7260" w:rsidRDefault="00FC7838" w:rsidP="00FC7838">
      <w:pPr>
        <w:spacing w:before="100" w:beforeAutospacing="1" w:after="100" w:afterAutospacing="1"/>
        <w:rPr>
          <w:lang w:eastAsia="sk-SK"/>
        </w:rPr>
      </w:pPr>
      <w:r w:rsidRPr="00EA7260">
        <w:rPr>
          <w:lang w:eastAsia="sk-SK"/>
        </w:rPr>
        <w:t>3. Náklady vzniknuté v súvislosti s účasťou na kontrole prizvanej osobe uhrádza obec.</w:t>
      </w:r>
    </w:p>
    <w:p w:rsidR="00FC7838" w:rsidRPr="00EA7260" w:rsidRDefault="00FC7838" w:rsidP="00FC7838">
      <w:pPr>
        <w:spacing w:before="100" w:beforeAutospacing="1" w:after="100" w:afterAutospacing="1"/>
        <w:rPr>
          <w:lang w:eastAsia="sk-SK"/>
        </w:rPr>
      </w:pPr>
      <w:r w:rsidRPr="00EA7260">
        <w:rPr>
          <w:lang w:eastAsia="sk-SK"/>
        </w:rPr>
        <w:t>4. Prizvanie zamestnancov iných orgánov verejnej správy alebo iných právnických osôb alebo fyzických osôb (ďalej len „prizvané osoby“) podlieha predchádzajúcemu schváleniu starostu alebo obecného zastupiteľstva. Na tento účel musia byť súčasne vyčlenené finančné prostriedky v rozpočte obce, a to vykonaním zmeny rozpočtu.</w:t>
      </w:r>
    </w:p>
    <w:p w:rsidR="00FC7838" w:rsidRPr="00EA7260" w:rsidRDefault="00FC7838" w:rsidP="00FC7838">
      <w:pPr>
        <w:spacing w:before="100" w:beforeAutospacing="1" w:after="100" w:afterAutospacing="1"/>
        <w:rPr>
          <w:lang w:eastAsia="sk-SK"/>
        </w:rPr>
      </w:pPr>
      <w:r w:rsidRPr="00EA7260">
        <w:rPr>
          <w:lang w:eastAsia="sk-SK"/>
        </w:rPr>
        <w:lastRenderedPageBreak/>
        <w:t>5. Za náklady podľa odseku 3 sa považuje náhrada mzdy, prípadne platu vo výške priemerného zárobku a náhrady podľa osobitného predpisu, napr. zákon č. 283/2002 Z. z. o cestovných náhradách v z. n. p.</w:t>
      </w:r>
    </w:p>
    <w:p w:rsidR="00FC7838" w:rsidRPr="00EA7260" w:rsidRDefault="00FC7838" w:rsidP="00FC7838">
      <w:pPr>
        <w:spacing w:before="100" w:beforeAutospacing="1" w:after="100" w:afterAutospacing="1"/>
        <w:rPr>
          <w:lang w:eastAsia="sk-SK"/>
        </w:rPr>
      </w:pPr>
      <w:r w:rsidRPr="00EA7260">
        <w:rPr>
          <w:lang w:eastAsia="sk-SK"/>
        </w:rPr>
        <w:t>6. Poslanec obecného zastupiteľstva je oprávnený zúčastňovať sa na kontrolách, ktoré vykonáva hlavný kontrolór v súlade s § 25 ods. 4 zákona č. 369/1990 Zb. o obecnom zriadení.</w:t>
      </w:r>
    </w:p>
    <w:p w:rsidR="00FC7838" w:rsidRPr="00EA7260" w:rsidRDefault="00FC7838" w:rsidP="00FC7838">
      <w:pPr>
        <w:spacing w:before="100" w:beforeAutospacing="1" w:after="100" w:afterAutospacing="1"/>
        <w:rPr>
          <w:lang w:eastAsia="sk-SK"/>
        </w:rPr>
      </w:pPr>
      <w:r w:rsidRPr="00EA7260">
        <w:rPr>
          <w:lang w:eastAsia="sk-SK"/>
        </w:rPr>
        <w:t>7. Poslanec obecného zastupiteľstva nevykonáva kontrolnú činnosť, nie je kontrolným orgánom, a teda nie je zodpovedný za vykonanie kontroly a za jej výsledky.</w:t>
      </w:r>
    </w:p>
    <w:p w:rsidR="00FC7838" w:rsidRPr="00EA7260" w:rsidRDefault="00FC7838" w:rsidP="00FC7838">
      <w:pPr>
        <w:spacing w:before="100" w:beforeAutospacing="1" w:after="100" w:afterAutospacing="1"/>
        <w:rPr>
          <w:lang w:eastAsia="sk-SK"/>
        </w:rPr>
      </w:pPr>
      <w:r w:rsidRPr="00EA7260">
        <w:rPr>
          <w:lang w:eastAsia="sk-SK"/>
        </w:rPr>
        <w:t xml:space="preserve">8. Poslanec obecného zastupiteľstva má pri kontrolách, na ktorých sa zúčastňuje, postavenie zúčastnenej osoby (postavenie pozorovateľa). </w:t>
      </w:r>
    </w:p>
    <w:p w:rsidR="00FC7838" w:rsidRPr="00EA7260" w:rsidRDefault="00FC7838" w:rsidP="00FC7838">
      <w:pPr>
        <w:spacing w:before="100" w:beforeAutospacing="1" w:after="100" w:afterAutospacing="1"/>
        <w:jc w:val="center"/>
        <w:rPr>
          <w:lang w:eastAsia="sk-SK"/>
        </w:rPr>
      </w:pPr>
      <w:r w:rsidRPr="00EA7260">
        <w:rPr>
          <w:b/>
          <w:bCs/>
          <w:lang w:eastAsia="sk-SK"/>
        </w:rPr>
        <w:t>Čl. 4</w:t>
      </w:r>
    </w:p>
    <w:p w:rsidR="00FC7838" w:rsidRPr="00EA7260" w:rsidRDefault="00FC7838" w:rsidP="00FC7838">
      <w:pPr>
        <w:spacing w:before="100" w:beforeAutospacing="1" w:after="100" w:afterAutospacing="1"/>
        <w:jc w:val="center"/>
        <w:rPr>
          <w:lang w:eastAsia="sk-SK"/>
        </w:rPr>
      </w:pPr>
      <w:r w:rsidRPr="00EA7260">
        <w:rPr>
          <w:b/>
          <w:bCs/>
          <w:lang w:eastAsia="sk-SK"/>
        </w:rPr>
        <w:t>Kontrolované subjekty a tretie osoby</w:t>
      </w:r>
    </w:p>
    <w:p w:rsidR="00FC7838" w:rsidRPr="00EA7260" w:rsidRDefault="00FC7838" w:rsidP="00FC7838">
      <w:pPr>
        <w:spacing w:before="100" w:beforeAutospacing="1" w:after="100" w:afterAutospacing="1"/>
        <w:rPr>
          <w:lang w:eastAsia="sk-SK"/>
        </w:rPr>
      </w:pPr>
      <w:r w:rsidRPr="00EA7260">
        <w:rPr>
          <w:lang w:eastAsia="sk-SK"/>
        </w:rPr>
        <w:t>1. Kontrolovanými subjektmi podľa týchto Pravidiel sú:</w:t>
      </w:r>
    </w:p>
    <w:p w:rsidR="00FC7838" w:rsidRPr="00EA7260" w:rsidRDefault="00FC7838" w:rsidP="00FC7838">
      <w:pPr>
        <w:numPr>
          <w:ilvl w:val="0"/>
          <w:numId w:val="12"/>
        </w:numPr>
        <w:spacing w:before="100" w:beforeAutospacing="1" w:after="100" w:afterAutospacing="1"/>
        <w:rPr>
          <w:lang w:eastAsia="sk-SK"/>
        </w:rPr>
      </w:pPr>
      <w:r w:rsidRPr="00EA7260">
        <w:rPr>
          <w:lang w:eastAsia="sk-SK"/>
        </w:rPr>
        <w:t>obecný úrad,</w:t>
      </w:r>
    </w:p>
    <w:p w:rsidR="00FC7838" w:rsidRPr="00EA7260" w:rsidRDefault="00FC7838" w:rsidP="00FC7838">
      <w:pPr>
        <w:numPr>
          <w:ilvl w:val="0"/>
          <w:numId w:val="12"/>
        </w:numPr>
        <w:spacing w:before="100" w:beforeAutospacing="1" w:after="100" w:afterAutospacing="1"/>
        <w:rPr>
          <w:lang w:eastAsia="sk-SK"/>
        </w:rPr>
      </w:pPr>
      <w:r w:rsidRPr="00EA7260">
        <w:rPr>
          <w:lang w:eastAsia="sk-SK"/>
        </w:rPr>
        <w:t>rozpočtové a príspevkové organizácie zriadené obcou,</w:t>
      </w:r>
    </w:p>
    <w:p w:rsidR="00FC7838" w:rsidRPr="00EA7260" w:rsidRDefault="00FC7838" w:rsidP="00FC7838">
      <w:pPr>
        <w:numPr>
          <w:ilvl w:val="0"/>
          <w:numId w:val="12"/>
        </w:numPr>
        <w:spacing w:before="100" w:beforeAutospacing="1" w:after="100" w:afterAutospacing="1"/>
        <w:rPr>
          <w:lang w:eastAsia="sk-SK"/>
        </w:rPr>
      </w:pPr>
      <w:r w:rsidRPr="00EA7260">
        <w:rPr>
          <w:lang w:eastAsia="sk-SK"/>
        </w:rPr>
        <w:t>právnické osoby, ktorých zakladateľom je obec alebo v ktorých má obec majetkovú účasť, a iné osoby, ktoré nakladajú s majetkom obce alebo ktorým bol majetok obce prenechaný na užívanie, a to v rozsahu dotýkajúcom sa tohto majetku,</w:t>
      </w:r>
    </w:p>
    <w:p w:rsidR="00FC7838" w:rsidRPr="00EA7260" w:rsidRDefault="00FC7838" w:rsidP="00FC7838">
      <w:pPr>
        <w:numPr>
          <w:ilvl w:val="0"/>
          <w:numId w:val="12"/>
        </w:numPr>
        <w:spacing w:before="100" w:beforeAutospacing="1" w:after="100" w:afterAutospacing="1"/>
        <w:rPr>
          <w:lang w:eastAsia="sk-SK"/>
        </w:rPr>
      </w:pPr>
      <w:r w:rsidRPr="00EA7260">
        <w:rPr>
          <w:lang w:eastAsia="sk-SK"/>
        </w:rPr>
        <w:t>osoby, ktorým boli z rozpočtu obce poskytnuté účelové dotácie, návratné alebo nenávratné finančné výpomoci podľa osobitného predpisu napr. zákon č. 583/2004 Z. z. o rozpočtových pravidlách územnej samosprávy a o zmene a doplnení niektorých zákonov v z. n. p., zákon č. 523/2004 Z. z. o rozpočtových pravidlách verejnej správy a o zmene a doplnení niektorých zákonov v z. n. p., v rozsahu nakladania s týmito prostriedkami.</w:t>
      </w:r>
    </w:p>
    <w:p w:rsidR="00FC7838" w:rsidRPr="00EA7260" w:rsidRDefault="00FC7838" w:rsidP="00FC7838">
      <w:pPr>
        <w:spacing w:before="100" w:beforeAutospacing="1" w:after="100" w:afterAutospacing="1"/>
        <w:rPr>
          <w:lang w:eastAsia="sk-SK"/>
        </w:rPr>
      </w:pPr>
      <w:r w:rsidRPr="00EA7260">
        <w:rPr>
          <w:lang w:eastAsia="sk-SK"/>
        </w:rPr>
        <w:t>2. Tretie osoby sú osoby, od ktorých je hlavný kontrolór oprávnený vyžadovať predloženie dokladov, poskytnutie informácií a vysvetlení súvisiacich s kontrolou v kontrolovanom subjekte, ak je to nevyhnutné na dosiahnutie účelu a cieľa kontroly.</w:t>
      </w:r>
    </w:p>
    <w:p w:rsidR="00FC7838" w:rsidRPr="00EA7260" w:rsidRDefault="00FC7838" w:rsidP="00FC7838">
      <w:pPr>
        <w:spacing w:before="100" w:beforeAutospacing="1" w:after="100" w:afterAutospacing="1"/>
        <w:jc w:val="center"/>
        <w:rPr>
          <w:lang w:eastAsia="sk-SK"/>
        </w:rPr>
      </w:pPr>
      <w:r w:rsidRPr="00EA7260">
        <w:rPr>
          <w:b/>
          <w:bCs/>
          <w:lang w:eastAsia="sk-SK"/>
        </w:rPr>
        <w:t>II. časť</w:t>
      </w:r>
    </w:p>
    <w:p w:rsidR="00FC7838" w:rsidRPr="00EA7260" w:rsidRDefault="00FC7838" w:rsidP="00FC7838">
      <w:pPr>
        <w:spacing w:before="100" w:beforeAutospacing="1" w:after="100" w:afterAutospacing="1"/>
        <w:jc w:val="center"/>
        <w:rPr>
          <w:lang w:eastAsia="sk-SK"/>
        </w:rPr>
      </w:pPr>
      <w:r w:rsidRPr="00EA7260">
        <w:rPr>
          <w:b/>
          <w:bCs/>
          <w:lang w:eastAsia="sk-SK"/>
        </w:rPr>
        <w:t>Pravidlá kontrolnej činnosti</w:t>
      </w:r>
    </w:p>
    <w:p w:rsidR="00FC7838" w:rsidRPr="00EA7260" w:rsidRDefault="00FC7838" w:rsidP="00FC7838">
      <w:pPr>
        <w:spacing w:before="100" w:beforeAutospacing="1" w:after="100" w:afterAutospacing="1"/>
        <w:jc w:val="center"/>
        <w:rPr>
          <w:lang w:eastAsia="sk-SK"/>
        </w:rPr>
      </w:pPr>
      <w:r w:rsidRPr="00EA7260">
        <w:rPr>
          <w:b/>
          <w:bCs/>
          <w:lang w:eastAsia="sk-SK"/>
        </w:rPr>
        <w:t>Čl. 5</w:t>
      </w:r>
    </w:p>
    <w:p w:rsidR="00FC7838" w:rsidRPr="00EA7260" w:rsidRDefault="00FC7838" w:rsidP="00FC7838">
      <w:pPr>
        <w:spacing w:before="100" w:beforeAutospacing="1" w:after="100" w:afterAutospacing="1"/>
        <w:jc w:val="center"/>
        <w:rPr>
          <w:lang w:eastAsia="sk-SK"/>
        </w:rPr>
      </w:pPr>
      <w:r w:rsidRPr="00EA7260">
        <w:rPr>
          <w:b/>
          <w:bCs/>
          <w:lang w:eastAsia="sk-SK"/>
        </w:rPr>
        <w:t>Oprávnenia a povinnosti hlavného kontrolóra</w:t>
      </w:r>
    </w:p>
    <w:p w:rsidR="00FC7838" w:rsidRPr="00EA7260" w:rsidRDefault="00FC7838" w:rsidP="00FC7838">
      <w:pPr>
        <w:spacing w:before="100" w:beforeAutospacing="1" w:after="100" w:afterAutospacing="1"/>
        <w:rPr>
          <w:lang w:eastAsia="sk-SK"/>
        </w:rPr>
      </w:pPr>
      <w:r w:rsidRPr="00EA7260">
        <w:rPr>
          <w:lang w:eastAsia="sk-SK"/>
        </w:rPr>
        <w:lastRenderedPageBreak/>
        <w:t>1. Hlavný kontrolór pri výkone kontrolnej činnosti postupuje podľa pravidiel ustanovených osobitným predpisom § 20 až § 27 zákona č. 357/2015 Z. z. o finančnej kontrole a audite a o zmene a doplnení niektorých zákonov a týchto Pravidiel.</w:t>
      </w:r>
    </w:p>
    <w:p w:rsidR="00FC7838" w:rsidRPr="00EA7260" w:rsidRDefault="00FC7838" w:rsidP="00FC7838">
      <w:pPr>
        <w:spacing w:before="100" w:beforeAutospacing="1" w:after="100" w:afterAutospacing="1"/>
        <w:rPr>
          <w:lang w:eastAsia="sk-SK"/>
        </w:rPr>
      </w:pPr>
      <w:r w:rsidRPr="00EA7260">
        <w:rPr>
          <w:lang w:eastAsia="sk-SK"/>
        </w:rPr>
        <w:t>2. Hlavný kontrolór je povinný po ukončení kontroly predložiť správu hlavného kontrolóra o výsledku ukončených kontrol priamo na najbližšie zasadnutie obecného zastupiteľstva.</w:t>
      </w:r>
    </w:p>
    <w:p w:rsidR="00FC7838" w:rsidRPr="00EA7260" w:rsidRDefault="00FC7838" w:rsidP="00FC7838">
      <w:pPr>
        <w:spacing w:before="100" w:beforeAutospacing="1" w:after="100" w:afterAutospacing="1"/>
        <w:rPr>
          <w:lang w:eastAsia="sk-SK"/>
        </w:rPr>
      </w:pPr>
      <w:r w:rsidRPr="00EA7260">
        <w:rPr>
          <w:lang w:eastAsia="sk-SK"/>
        </w:rPr>
        <w:t>3. Hlavný kontrolór je povinný na požiadanie bezodkladne sprístupniť výsledky ukončených kontrol poslancom obecného zastupiteľstva alebo starostovi.</w:t>
      </w:r>
    </w:p>
    <w:p w:rsidR="00FC7838" w:rsidRPr="00EA7260" w:rsidRDefault="00FC7838" w:rsidP="00FC7838">
      <w:pPr>
        <w:spacing w:before="100" w:beforeAutospacing="1" w:after="100" w:afterAutospacing="1"/>
        <w:rPr>
          <w:lang w:eastAsia="sk-SK"/>
        </w:rPr>
      </w:pPr>
      <w:r w:rsidRPr="00EA7260">
        <w:rPr>
          <w:lang w:eastAsia="sk-SK"/>
        </w:rPr>
        <w:t>4. Hlavný kontrolór je povinný zachovávať mlčanlivosť o skutočnostiach, o ktorých sa dozvedel pri výkone kontroly.</w:t>
      </w:r>
    </w:p>
    <w:p w:rsidR="00FC7838" w:rsidRPr="00EA7260" w:rsidRDefault="00FC7838" w:rsidP="00FC7838">
      <w:pPr>
        <w:spacing w:before="100" w:beforeAutospacing="1" w:after="100" w:afterAutospacing="1"/>
        <w:jc w:val="center"/>
        <w:rPr>
          <w:lang w:eastAsia="sk-SK"/>
        </w:rPr>
      </w:pPr>
      <w:r w:rsidRPr="00EA7260">
        <w:rPr>
          <w:b/>
          <w:bCs/>
          <w:lang w:eastAsia="sk-SK"/>
        </w:rPr>
        <w:t>Čl. 6</w:t>
      </w:r>
    </w:p>
    <w:p w:rsidR="00FC7838" w:rsidRPr="00EA7260" w:rsidRDefault="00FC7838" w:rsidP="00FC7838">
      <w:pPr>
        <w:spacing w:before="100" w:beforeAutospacing="1" w:after="100" w:afterAutospacing="1"/>
        <w:jc w:val="center"/>
        <w:rPr>
          <w:lang w:eastAsia="sk-SK"/>
        </w:rPr>
      </w:pPr>
      <w:r w:rsidRPr="00EA7260">
        <w:rPr>
          <w:b/>
          <w:bCs/>
          <w:lang w:eastAsia="sk-SK"/>
        </w:rPr>
        <w:t>Oprávnenia a povinnosti kontrolovaného subjektu</w:t>
      </w:r>
    </w:p>
    <w:p w:rsidR="00FC7838" w:rsidRPr="00EA7260" w:rsidRDefault="00FC7838" w:rsidP="00FC7838">
      <w:pPr>
        <w:spacing w:before="100" w:beforeAutospacing="1" w:after="100" w:afterAutospacing="1"/>
        <w:rPr>
          <w:lang w:eastAsia="sk-SK"/>
        </w:rPr>
      </w:pPr>
      <w:r w:rsidRPr="00EA7260">
        <w:rPr>
          <w:lang w:eastAsia="sk-SK"/>
        </w:rPr>
        <w:t>1. Oprávnenia a povinnosti kontrolovaného subjektu a jeho zamestnancov sú ustanovené osobitným predpisom § 20 až § 27 zákona č. 357/2015 Z. z. o finančnej kontrole a audite a o zmene a doplnení niektorých zákonov.</w:t>
      </w:r>
    </w:p>
    <w:p w:rsidR="00FC7838" w:rsidRPr="00EA7260" w:rsidRDefault="00FC7838" w:rsidP="00FC7838">
      <w:pPr>
        <w:spacing w:before="100" w:beforeAutospacing="1" w:after="100" w:afterAutospacing="1"/>
        <w:jc w:val="center"/>
        <w:rPr>
          <w:lang w:eastAsia="sk-SK"/>
        </w:rPr>
      </w:pPr>
      <w:r w:rsidRPr="00EA7260">
        <w:rPr>
          <w:b/>
          <w:bCs/>
          <w:lang w:eastAsia="sk-SK"/>
        </w:rPr>
        <w:t>Čl. 7</w:t>
      </w:r>
    </w:p>
    <w:p w:rsidR="00FC7838" w:rsidRPr="00EA7260" w:rsidRDefault="00FC7838" w:rsidP="00FC7838">
      <w:pPr>
        <w:spacing w:before="100" w:beforeAutospacing="1" w:after="100" w:afterAutospacing="1"/>
        <w:jc w:val="center"/>
        <w:rPr>
          <w:lang w:eastAsia="sk-SK"/>
        </w:rPr>
      </w:pPr>
      <w:r w:rsidRPr="00EA7260">
        <w:rPr>
          <w:b/>
          <w:bCs/>
          <w:lang w:eastAsia="sk-SK"/>
        </w:rPr>
        <w:t>Dokumentácia z kontrolnej činnosti hlavného kontrolóra</w:t>
      </w:r>
    </w:p>
    <w:p w:rsidR="00FC7838" w:rsidRPr="00EA7260" w:rsidRDefault="00FC7838" w:rsidP="00FC7838">
      <w:pPr>
        <w:spacing w:before="100" w:beforeAutospacing="1" w:after="100" w:afterAutospacing="1"/>
        <w:rPr>
          <w:lang w:eastAsia="sk-SK"/>
        </w:rPr>
      </w:pPr>
      <w:r w:rsidRPr="00EA7260">
        <w:rPr>
          <w:lang w:eastAsia="sk-SK"/>
        </w:rPr>
        <w:t>1. Dokumentáciu z kontrolnej činnosti hlavného kontrolóra tvoria:</w:t>
      </w:r>
    </w:p>
    <w:p w:rsidR="00FC7838" w:rsidRPr="00EA7260" w:rsidRDefault="00FC7838" w:rsidP="00FC7838">
      <w:pPr>
        <w:numPr>
          <w:ilvl w:val="0"/>
          <w:numId w:val="13"/>
        </w:numPr>
        <w:spacing w:before="100" w:beforeAutospacing="1" w:after="100" w:afterAutospacing="1"/>
        <w:rPr>
          <w:lang w:eastAsia="sk-SK"/>
        </w:rPr>
      </w:pPr>
      <w:r w:rsidRPr="00EA7260">
        <w:rPr>
          <w:lang w:eastAsia="sk-SK"/>
        </w:rPr>
        <w:t>oznámenie o začatí kontroly spolu s vyžiadaním originálov dokladov a úplnej a kompletnej dokumentácie potrebnej k vykonaniu kontroly,</w:t>
      </w:r>
    </w:p>
    <w:p w:rsidR="00FC7838" w:rsidRPr="00EA7260" w:rsidRDefault="00FC7838" w:rsidP="00FC7838">
      <w:pPr>
        <w:numPr>
          <w:ilvl w:val="0"/>
          <w:numId w:val="13"/>
        </w:numPr>
        <w:spacing w:before="100" w:beforeAutospacing="1" w:after="100" w:afterAutospacing="1"/>
        <w:rPr>
          <w:lang w:eastAsia="sk-SK"/>
        </w:rPr>
      </w:pPr>
      <w:r w:rsidRPr="00EA7260">
        <w:rPr>
          <w:lang w:eastAsia="sk-SK"/>
        </w:rPr>
        <w:t>návrh správy o výsledku kontroly alebo návrh čiastkovej správy o výsledku kontroly (ďalej len „návrh správy“) a správa o výsledku kontroly alebo čiastková správa o výsledku kontroly (ďalej len „správa“),</w:t>
      </w:r>
    </w:p>
    <w:p w:rsidR="00FC7838" w:rsidRPr="00EA7260" w:rsidRDefault="00FC7838" w:rsidP="00FC7838">
      <w:pPr>
        <w:numPr>
          <w:ilvl w:val="0"/>
          <w:numId w:val="13"/>
        </w:numPr>
        <w:spacing w:before="100" w:beforeAutospacing="1" w:after="100" w:afterAutospacing="1"/>
        <w:rPr>
          <w:lang w:eastAsia="sk-SK"/>
        </w:rPr>
      </w:pPr>
      <w:r w:rsidRPr="00EA7260">
        <w:rPr>
          <w:lang w:eastAsia="sk-SK"/>
        </w:rPr>
        <w:t>správa o výsledku kontroly alebo čiastková správa o výsledku kontroly.</w:t>
      </w:r>
    </w:p>
    <w:p w:rsidR="00FC7838" w:rsidRPr="00EA7260" w:rsidRDefault="00FC7838" w:rsidP="00FC7838">
      <w:pPr>
        <w:spacing w:before="100" w:beforeAutospacing="1" w:after="100" w:afterAutospacing="1"/>
        <w:rPr>
          <w:lang w:eastAsia="sk-SK"/>
        </w:rPr>
      </w:pPr>
      <w:r w:rsidRPr="00EA7260">
        <w:rPr>
          <w:lang w:eastAsia="sk-SK"/>
        </w:rPr>
        <w:t>2. Návrh čiastkovej správy a čiastkovú správu môže hlavný kontrolór vypracovať, ak:</w:t>
      </w:r>
    </w:p>
    <w:p w:rsidR="00FC7838" w:rsidRPr="00EA7260" w:rsidRDefault="00FC7838" w:rsidP="00FC7838">
      <w:pPr>
        <w:numPr>
          <w:ilvl w:val="0"/>
          <w:numId w:val="14"/>
        </w:numPr>
        <w:spacing w:before="100" w:beforeAutospacing="1" w:after="100" w:afterAutospacing="1"/>
        <w:rPr>
          <w:lang w:eastAsia="sk-SK"/>
        </w:rPr>
      </w:pPr>
      <w:r w:rsidRPr="00EA7260">
        <w:rPr>
          <w:lang w:eastAsia="sk-SK"/>
        </w:rPr>
        <w:t>je potrebné skončiť kontrolu v časti predmetu kontroly,</w:t>
      </w:r>
    </w:p>
    <w:p w:rsidR="00FC7838" w:rsidRPr="00EA7260" w:rsidRDefault="00FC7838" w:rsidP="00FC7838">
      <w:pPr>
        <w:numPr>
          <w:ilvl w:val="0"/>
          <w:numId w:val="14"/>
        </w:numPr>
        <w:spacing w:before="100" w:beforeAutospacing="1" w:after="100" w:afterAutospacing="1"/>
        <w:rPr>
          <w:lang w:eastAsia="sk-SK"/>
        </w:rPr>
      </w:pPr>
      <w:r w:rsidRPr="00EA7260">
        <w:rPr>
          <w:lang w:eastAsia="sk-SK"/>
        </w:rPr>
        <w:t>je potrebné bez zbytočného odkladu prijať opatrenia na nápravu zistených nedostatkov a odstrániť príčiny ich vzniku alebo</w:t>
      </w:r>
    </w:p>
    <w:p w:rsidR="00FC7838" w:rsidRPr="00EA7260" w:rsidRDefault="00FC7838" w:rsidP="00FC7838">
      <w:pPr>
        <w:numPr>
          <w:ilvl w:val="0"/>
          <w:numId w:val="14"/>
        </w:numPr>
        <w:spacing w:before="100" w:beforeAutospacing="1" w:after="100" w:afterAutospacing="1"/>
        <w:rPr>
          <w:lang w:eastAsia="sk-SK"/>
        </w:rPr>
      </w:pPr>
      <w:r w:rsidRPr="00EA7260">
        <w:rPr>
          <w:lang w:eastAsia="sk-SK"/>
        </w:rPr>
        <w:t>vykonáva kontrolu vo viacerých kontrolovaných subjektoch.</w:t>
      </w:r>
    </w:p>
    <w:p w:rsidR="00FC7838" w:rsidRPr="00EA7260" w:rsidRDefault="00FC7838" w:rsidP="00FC7838">
      <w:pPr>
        <w:spacing w:before="100" w:beforeAutospacing="1" w:after="100" w:afterAutospacing="1"/>
        <w:rPr>
          <w:lang w:eastAsia="sk-SK"/>
        </w:rPr>
      </w:pPr>
      <w:r w:rsidRPr="00EA7260">
        <w:rPr>
          <w:lang w:eastAsia="sk-SK"/>
        </w:rPr>
        <w:t>3. O zistených nedostatkoch z kontroly hlavný kontrolór vypracuje návrh správy a správu.</w:t>
      </w:r>
    </w:p>
    <w:p w:rsidR="00FC7838" w:rsidRPr="00EA7260" w:rsidRDefault="00FC7838" w:rsidP="00FC7838">
      <w:pPr>
        <w:spacing w:before="100" w:beforeAutospacing="1" w:after="100" w:afterAutospacing="1"/>
        <w:rPr>
          <w:lang w:eastAsia="sk-SK"/>
        </w:rPr>
      </w:pPr>
      <w:r w:rsidRPr="00EA7260">
        <w:rPr>
          <w:lang w:eastAsia="sk-SK"/>
        </w:rPr>
        <w:t>4. Ak neboli zistené nedostatky, hlavný kontrolór vypracuje správu.</w:t>
      </w:r>
    </w:p>
    <w:p w:rsidR="00FC7838" w:rsidRPr="00EA7260" w:rsidRDefault="00FC7838" w:rsidP="00FC7838">
      <w:pPr>
        <w:spacing w:before="100" w:beforeAutospacing="1" w:after="100" w:afterAutospacing="1"/>
        <w:rPr>
          <w:lang w:eastAsia="sk-SK"/>
        </w:rPr>
      </w:pPr>
      <w:r w:rsidRPr="00EA7260">
        <w:rPr>
          <w:lang w:eastAsia="sk-SK"/>
        </w:rPr>
        <w:lastRenderedPageBreak/>
        <w:t>5. Správa vypracovaná podľa odseku 4 Pravidiel obsahuje najmä:</w:t>
      </w:r>
    </w:p>
    <w:p w:rsidR="00FC7838" w:rsidRPr="00EA7260" w:rsidRDefault="00FC7838" w:rsidP="00FC7838">
      <w:pPr>
        <w:numPr>
          <w:ilvl w:val="0"/>
          <w:numId w:val="15"/>
        </w:numPr>
        <w:spacing w:before="100" w:beforeAutospacing="1" w:after="100" w:afterAutospacing="1"/>
        <w:rPr>
          <w:lang w:eastAsia="sk-SK"/>
        </w:rPr>
      </w:pPr>
      <w:r w:rsidRPr="00EA7260">
        <w:rPr>
          <w:lang w:eastAsia="sk-SK"/>
        </w:rPr>
        <w:t>označenie hlavného kontrolóra a prizvaných osôb, ak boli prizvané,</w:t>
      </w:r>
    </w:p>
    <w:p w:rsidR="00FC7838" w:rsidRPr="00EA7260" w:rsidRDefault="00FC7838" w:rsidP="00FC7838">
      <w:pPr>
        <w:numPr>
          <w:ilvl w:val="0"/>
          <w:numId w:val="15"/>
        </w:numPr>
        <w:spacing w:before="100" w:beforeAutospacing="1" w:after="100" w:afterAutospacing="1"/>
        <w:rPr>
          <w:lang w:eastAsia="sk-SK"/>
        </w:rPr>
      </w:pPr>
      <w:r w:rsidRPr="00EA7260">
        <w:rPr>
          <w:lang w:eastAsia="sk-SK"/>
        </w:rPr>
        <w:t>označenie kontrolovaného subjektu,</w:t>
      </w:r>
    </w:p>
    <w:p w:rsidR="00FC7838" w:rsidRPr="00EA7260" w:rsidRDefault="00FC7838" w:rsidP="00FC7838">
      <w:pPr>
        <w:numPr>
          <w:ilvl w:val="0"/>
          <w:numId w:val="15"/>
        </w:numPr>
        <w:spacing w:before="100" w:beforeAutospacing="1" w:after="100" w:afterAutospacing="1"/>
        <w:rPr>
          <w:lang w:eastAsia="sk-SK"/>
        </w:rPr>
      </w:pPr>
      <w:r w:rsidRPr="00EA7260">
        <w:rPr>
          <w:lang w:eastAsia="sk-SK"/>
        </w:rPr>
        <w:t>predmet a cieľ kontroly,</w:t>
      </w:r>
    </w:p>
    <w:p w:rsidR="00FC7838" w:rsidRPr="00EA7260" w:rsidRDefault="00FC7838" w:rsidP="00FC7838">
      <w:pPr>
        <w:numPr>
          <w:ilvl w:val="0"/>
          <w:numId w:val="15"/>
        </w:numPr>
        <w:spacing w:before="100" w:beforeAutospacing="1" w:after="100" w:afterAutospacing="1"/>
        <w:rPr>
          <w:lang w:eastAsia="sk-SK"/>
        </w:rPr>
      </w:pPr>
      <w:r w:rsidRPr="00EA7260">
        <w:rPr>
          <w:lang w:eastAsia="sk-SK"/>
        </w:rPr>
        <w:t>kontrolované obdobie,</w:t>
      </w:r>
    </w:p>
    <w:p w:rsidR="00FC7838" w:rsidRPr="00EA7260" w:rsidRDefault="00FC7838" w:rsidP="00FC7838">
      <w:pPr>
        <w:numPr>
          <w:ilvl w:val="0"/>
          <w:numId w:val="15"/>
        </w:numPr>
        <w:spacing w:before="100" w:beforeAutospacing="1" w:after="100" w:afterAutospacing="1"/>
        <w:rPr>
          <w:lang w:eastAsia="sk-SK"/>
        </w:rPr>
      </w:pPr>
      <w:r w:rsidRPr="00EA7260">
        <w:rPr>
          <w:lang w:eastAsia="sk-SK"/>
        </w:rPr>
        <w:t>miesto a čas vykonania kontroly,</w:t>
      </w:r>
    </w:p>
    <w:p w:rsidR="00FC7838" w:rsidRPr="00EA7260" w:rsidRDefault="00FC7838" w:rsidP="00FC7838">
      <w:pPr>
        <w:numPr>
          <w:ilvl w:val="0"/>
          <w:numId w:val="15"/>
        </w:numPr>
        <w:spacing w:before="100" w:beforeAutospacing="1" w:after="100" w:afterAutospacing="1"/>
        <w:rPr>
          <w:lang w:eastAsia="sk-SK"/>
        </w:rPr>
      </w:pPr>
      <w:r w:rsidRPr="00EA7260">
        <w:rPr>
          <w:lang w:eastAsia="sk-SK"/>
        </w:rPr>
        <w:t>dátum vyhotovenia správy,</w:t>
      </w:r>
    </w:p>
    <w:p w:rsidR="00FC7838" w:rsidRPr="00EA7260" w:rsidRDefault="00FC7838" w:rsidP="00FC7838">
      <w:pPr>
        <w:numPr>
          <w:ilvl w:val="0"/>
          <w:numId w:val="15"/>
        </w:numPr>
        <w:spacing w:before="100" w:beforeAutospacing="1" w:after="100" w:afterAutospacing="1"/>
        <w:rPr>
          <w:lang w:eastAsia="sk-SK"/>
        </w:rPr>
      </w:pPr>
      <w:r w:rsidRPr="00EA7260">
        <w:rPr>
          <w:lang w:eastAsia="sk-SK"/>
        </w:rPr>
        <w:t>mená a priezviská hlavného kontrolóra a prizvaných osôb, ak boli prizvané, a ich podpisy,</w:t>
      </w:r>
    </w:p>
    <w:p w:rsidR="00FC7838" w:rsidRPr="00EA7260" w:rsidRDefault="00FC7838" w:rsidP="00FC7838">
      <w:pPr>
        <w:numPr>
          <w:ilvl w:val="0"/>
          <w:numId w:val="15"/>
        </w:numPr>
        <w:spacing w:before="100" w:beforeAutospacing="1" w:after="100" w:afterAutospacing="1"/>
        <w:rPr>
          <w:lang w:eastAsia="sk-SK"/>
        </w:rPr>
      </w:pPr>
      <w:r w:rsidRPr="00EA7260">
        <w:rPr>
          <w:lang w:eastAsia="sk-SK"/>
        </w:rPr>
        <w:t>dátum a podpis potvrdzujúci vrátenie dokladov zo strany hlavného kontrolóra,</w:t>
      </w:r>
    </w:p>
    <w:p w:rsidR="00FC7838" w:rsidRPr="00EA7260" w:rsidRDefault="00FC7838" w:rsidP="00FC7838">
      <w:pPr>
        <w:numPr>
          <w:ilvl w:val="0"/>
          <w:numId w:val="15"/>
        </w:numPr>
        <w:spacing w:before="100" w:beforeAutospacing="1" w:after="100" w:afterAutospacing="1"/>
        <w:rPr>
          <w:lang w:eastAsia="sk-SK"/>
        </w:rPr>
      </w:pPr>
      <w:r w:rsidRPr="00EA7260">
        <w:rPr>
          <w:lang w:eastAsia="sk-SK"/>
        </w:rPr>
        <w:t>dátum oboznámenia kontrolovaného subjektu so správou,</w:t>
      </w:r>
    </w:p>
    <w:p w:rsidR="00FC7838" w:rsidRPr="00EA7260" w:rsidRDefault="00FC7838" w:rsidP="00FC7838">
      <w:pPr>
        <w:numPr>
          <w:ilvl w:val="0"/>
          <w:numId w:val="15"/>
        </w:numPr>
        <w:spacing w:before="100" w:beforeAutospacing="1" w:after="100" w:afterAutospacing="1"/>
        <w:rPr>
          <w:lang w:eastAsia="sk-SK"/>
        </w:rPr>
      </w:pPr>
      <w:r w:rsidRPr="00EA7260">
        <w:rPr>
          <w:lang w:eastAsia="sk-SK"/>
        </w:rPr>
        <w:t>dátum a podpis potvrdzujúci prevzatie správy kontrolovaným subjektom.</w:t>
      </w:r>
    </w:p>
    <w:p w:rsidR="00FC7838" w:rsidRPr="00EA7260" w:rsidRDefault="00FC7838" w:rsidP="00FC7838">
      <w:pPr>
        <w:spacing w:before="100" w:beforeAutospacing="1" w:after="100" w:afterAutospacing="1"/>
        <w:rPr>
          <w:lang w:eastAsia="sk-SK"/>
        </w:rPr>
      </w:pPr>
      <w:r w:rsidRPr="00EA7260">
        <w:rPr>
          <w:lang w:eastAsia="sk-SK"/>
        </w:rPr>
        <w:t>6. Návrh správy vypracovaný podľa odseku 3 Pravidiel obsahuje najmä:</w:t>
      </w:r>
    </w:p>
    <w:p w:rsidR="00FC7838" w:rsidRPr="00EA7260" w:rsidRDefault="00FC7838" w:rsidP="00FC7838">
      <w:pPr>
        <w:numPr>
          <w:ilvl w:val="0"/>
          <w:numId w:val="16"/>
        </w:numPr>
        <w:spacing w:before="100" w:beforeAutospacing="1" w:after="100" w:afterAutospacing="1"/>
        <w:rPr>
          <w:lang w:eastAsia="sk-SK"/>
        </w:rPr>
      </w:pPr>
      <w:r w:rsidRPr="00EA7260">
        <w:rPr>
          <w:lang w:eastAsia="sk-SK"/>
        </w:rPr>
        <w:t>označenie hlavného kontrolóra a prizvaných osôb, ak boli prizvané,</w:t>
      </w:r>
    </w:p>
    <w:p w:rsidR="00FC7838" w:rsidRPr="00EA7260" w:rsidRDefault="00FC7838" w:rsidP="00FC7838">
      <w:pPr>
        <w:numPr>
          <w:ilvl w:val="0"/>
          <w:numId w:val="16"/>
        </w:numPr>
        <w:spacing w:before="100" w:beforeAutospacing="1" w:after="100" w:afterAutospacing="1"/>
        <w:rPr>
          <w:lang w:eastAsia="sk-SK"/>
        </w:rPr>
      </w:pPr>
      <w:r w:rsidRPr="00EA7260">
        <w:rPr>
          <w:lang w:eastAsia="sk-SK"/>
        </w:rPr>
        <w:t>označenie kontrolovaného subjektu,</w:t>
      </w:r>
    </w:p>
    <w:p w:rsidR="00FC7838" w:rsidRPr="00EA7260" w:rsidRDefault="00FC7838" w:rsidP="00FC7838">
      <w:pPr>
        <w:numPr>
          <w:ilvl w:val="0"/>
          <w:numId w:val="16"/>
        </w:numPr>
        <w:spacing w:before="100" w:beforeAutospacing="1" w:after="100" w:afterAutospacing="1"/>
        <w:rPr>
          <w:lang w:eastAsia="sk-SK"/>
        </w:rPr>
      </w:pPr>
      <w:r w:rsidRPr="00EA7260">
        <w:rPr>
          <w:lang w:eastAsia="sk-SK"/>
        </w:rPr>
        <w:t>predmet a cieľ kontroly,</w:t>
      </w:r>
    </w:p>
    <w:p w:rsidR="00FC7838" w:rsidRPr="00EA7260" w:rsidRDefault="00FC7838" w:rsidP="00FC7838">
      <w:pPr>
        <w:numPr>
          <w:ilvl w:val="0"/>
          <w:numId w:val="16"/>
        </w:numPr>
        <w:spacing w:before="100" w:beforeAutospacing="1" w:after="100" w:afterAutospacing="1"/>
        <w:rPr>
          <w:lang w:eastAsia="sk-SK"/>
        </w:rPr>
      </w:pPr>
      <w:r w:rsidRPr="00EA7260">
        <w:rPr>
          <w:lang w:eastAsia="sk-SK"/>
        </w:rPr>
        <w:t>kontrolované obdobie,</w:t>
      </w:r>
    </w:p>
    <w:p w:rsidR="00FC7838" w:rsidRPr="00EA7260" w:rsidRDefault="00FC7838" w:rsidP="00FC7838">
      <w:pPr>
        <w:numPr>
          <w:ilvl w:val="0"/>
          <w:numId w:val="16"/>
        </w:numPr>
        <w:spacing w:before="100" w:beforeAutospacing="1" w:after="100" w:afterAutospacing="1"/>
        <w:rPr>
          <w:lang w:eastAsia="sk-SK"/>
        </w:rPr>
      </w:pPr>
      <w:r w:rsidRPr="00EA7260">
        <w:rPr>
          <w:lang w:eastAsia="sk-SK"/>
        </w:rPr>
        <w:t>miesto a čas vykonania kontroly,</w:t>
      </w:r>
    </w:p>
    <w:p w:rsidR="00FC7838" w:rsidRPr="00EA7260" w:rsidRDefault="00FC7838" w:rsidP="00FC7838">
      <w:pPr>
        <w:numPr>
          <w:ilvl w:val="0"/>
          <w:numId w:val="16"/>
        </w:numPr>
        <w:spacing w:before="100" w:beforeAutospacing="1" w:after="100" w:afterAutospacing="1"/>
        <w:rPr>
          <w:lang w:eastAsia="sk-SK"/>
        </w:rPr>
      </w:pPr>
      <w:r w:rsidRPr="00EA7260">
        <w:rPr>
          <w:lang w:eastAsia="sk-SK"/>
        </w:rPr>
        <w:t>opis zistených nedostatkov a pri porušení osobitných predpisov alebo medzinárodných zmlúv, ktorými je Slovenská republika viazaná, označenie konkrétnych ustanovení, ktoré boli porušené, spolu s návrhmi odporúčaní na nápravu zistených nedostatkov a na odstránenie príčin ich vzniku,</w:t>
      </w:r>
    </w:p>
    <w:p w:rsidR="00FC7838" w:rsidRPr="00EA7260" w:rsidRDefault="00FC7838" w:rsidP="00FC7838">
      <w:pPr>
        <w:numPr>
          <w:ilvl w:val="0"/>
          <w:numId w:val="16"/>
        </w:numPr>
        <w:spacing w:before="100" w:beforeAutospacing="1" w:after="100" w:afterAutospacing="1"/>
        <w:rPr>
          <w:lang w:eastAsia="sk-SK"/>
        </w:rPr>
      </w:pPr>
      <w:r w:rsidRPr="00EA7260">
        <w:rPr>
          <w:lang w:eastAsia="sk-SK"/>
        </w:rPr>
        <w:t>zoznam podkladov preukazujúcich nedostatky,</w:t>
      </w:r>
    </w:p>
    <w:p w:rsidR="00FC7838" w:rsidRPr="00EA7260" w:rsidRDefault="00FC7838" w:rsidP="00FC7838">
      <w:pPr>
        <w:numPr>
          <w:ilvl w:val="0"/>
          <w:numId w:val="16"/>
        </w:numPr>
        <w:spacing w:before="100" w:beforeAutospacing="1" w:after="100" w:afterAutospacing="1"/>
        <w:rPr>
          <w:lang w:eastAsia="sk-SK"/>
        </w:rPr>
      </w:pPr>
      <w:r w:rsidRPr="00EA7260">
        <w:rPr>
          <w:lang w:eastAsia="sk-SK"/>
        </w:rPr>
        <w:t xml:space="preserve">lehotu na podanie námietok k zisteným nedostatkom, k navrhnutým odporúčaniam a k lehote na predloženie písomného zoznamu opatrení prijatých na nápravu zistených nedostatkov a na odstránenie príčin ich vzniku a </w:t>
      </w:r>
      <w:r w:rsidRPr="00EA7260">
        <w:rPr>
          <w:shd w:val="clear" w:color="auto" w:fill="FFFFFF"/>
        </w:rPr>
        <w:t>k lehote na splnenie prijatých opatrení,</w:t>
      </w:r>
    </w:p>
    <w:p w:rsidR="00FC7838" w:rsidRPr="00EA7260" w:rsidRDefault="00FC7838" w:rsidP="00FC7838">
      <w:pPr>
        <w:numPr>
          <w:ilvl w:val="0"/>
          <w:numId w:val="16"/>
        </w:numPr>
        <w:spacing w:before="100" w:beforeAutospacing="1" w:after="100" w:afterAutospacing="1"/>
        <w:rPr>
          <w:lang w:eastAsia="sk-SK"/>
        </w:rPr>
      </w:pPr>
      <w:r w:rsidRPr="00EA7260">
        <w:rPr>
          <w:lang w:eastAsia="sk-SK"/>
        </w:rPr>
        <w:t>lehotu na predloženie písomného zoznamu opatrení prijatých na nápravu zistených nedostatkov a na odstránenie príčin ich vzniku,</w:t>
      </w:r>
    </w:p>
    <w:p w:rsidR="00FC7838" w:rsidRPr="00EA7260" w:rsidRDefault="00FC7838" w:rsidP="00FC7838">
      <w:pPr>
        <w:numPr>
          <w:ilvl w:val="0"/>
          <w:numId w:val="16"/>
        </w:numPr>
        <w:spacing w:before="100" w:beforeAutospacing="1" w:after="100" w:afterAutospacing="1"/>
        <w:rPr>
          <w:lang w:eastAsia="sk-SK"/>
        </w:rPr>
      </w:pPr>
      <w:r w:rsidRPr="00EA7260">
        <w:rPr>
          <w:lang w:eastAsia="sk-SK"/>
        </w:rPr>
        <w:t>lehotu na splnenie prijatých opatrení,</w:t>
      </w:r>
    </w:p>
    <w:p w:rsidR="00FC7838" w:rsidRPr="00EA7260" w:rsidRDefault="00FC7838" w:rsidP="00FC7838">
      <w:pPr>
        <w:numPr>
          <w:ilvl w:val="0"/>
          <w:numId w:val="16"/>
        </w:numPr>
        <w:spacing w:before="100" w:beforeAutospacing="1" w:after="100" w:afterAutospacing="1"/>
        <w:rPr>
          <w:lang w:eastAsia="sk-SK"/>
        </w:rPr>
      </w:pPr>
      <w:r w:rsidRPr="00EA7260">
        <w:rPr>
          <w:lang w:eastAsia="sk-SK"/>
        </w:rPr>
        <w:t>dátum vyhotovenia návrhu správy,</w:t>
      </w:r>
    </w:p>
    <w:p w:rsidR="00FC7838" w:rsidRPr="00EA7260" w:rsidRDefault="00FC7838" w:rsidP="00FC7838">
      <w:pPr>
        <w:numPr>
          <w:ilvl w:val="0"/>
          <w:numId w:val="16"/>
        </w:numPr>
        <w:spacing w:before="100" w:beforeAutospacing="1" w:after="100" w:afterAutospacing="1"/>
        <w:rPr>
          <w:lang w:eastAsia="sk-SK"/>
        </w:rPr>
      </w:pPr>
      <w:r w:rsidRPr="00EA7260">
        <w:rPr>
          <w:lang w:eastAsia="sk-SK"/>
        </w:rPr>
        <w:t>mená a priezviská hlavného kontrolóra (prizvaných osôb, ak boli prizvané) a ich podpisy,</w:t>
      </w:r>
    </w:p>
    <w:p w:rsidR="00FC7838" w:rsidRPr="00EA7260" w:rsidRDefault="00FC7838" w:rsidP="00FC7838">
      <w:pPr>
        <w:numPr>
          <w:ilvl w:val="0"/>
          <w:numId w:val="16"/>
        </w:numPr>
        <w:spacing w:before="100" w:beforeAutospacing="1" w:after="100" w:afterAutospacing="1"/>
        <w:rPr>
          <w:lang w:eastAsia="sk-SK"/>
        </w:rPr>
      </w:pPr>
      <w:r w:rsidRPr="00EA7260">
        <w:rPr>
          <w:lang w:eastAsia="sk-SK"/>
        </w:rPr>
        <w:t>dátum oboznámenia kontrolovaného subjektu s návrhom správy,</w:t>
      </w:r>
    </w:p>
    <w:p w:rsidR="00FC7838" w:rsidRPr="00EA7260" w:rsidRDefault="00FC7838" w:rsidP="00FC7838">
      <w:pPr>
        <w:numPr>
          <w:ilvl w:val="0"/>
          <w:numId w:val="16"/>
        </w:numPr>
        <w:spacing w:before="100" w:beforeAutospacing="1" w:after="100" w:afterAutospacing="1"/>
        <w:rPr>
          <w:lang w:eastAsia="sk-SK"/>
        </w:rPr>
      </w:pPr>
      <w:r w:rsidRPr="00EA7260">
        <w:rPr>
          <w:lang w:eastAsia="sk-SK"/>
        </w:rPr>
        <w:t>dátum a podpis potvrdzujúci prevzatie návrhu správy kontrolovaným subjektom.</w:t>
      </w:r>
    </w:p>
    <w:p w:rsidR="00FC7838" w:rsidRPr="00EA7260" w:rsidRDefault="00FC7838" w:rsidP="00FC7838">
      <w:pPr>
        <w:spacing w:before="100" w:beforeAutospacing="1" w:after="100" w:afterAutospacing="1"/>
        <w:rPr>
          <w:strike/>
          <w:lang w:eastAsia="sk-SK"/>
        </w:rPr>
      </w:pPr>
      <w:r w:rsidRPr="00EA7260">
        <w:rPr>
          <w:lang w:eastAsia="sk-SK"/>
        </w:rPr>
        <w:t xml:space="preserve">7. Hlavný kontrolór je povinný: oboznámiť kontrolovaný subjekt  s návrhom správy jeho doručením, ak boli zistené nedostatky a poučiť ho o možnosti podať v určenej lehote písomné námietky k </w:t>
      </w:r>
    </w:p>
    <w:p w:rsidR="00FC7838" w:rsidRPr="00EA7260" w:rsidRDefault="00FC7838" w:rsidP="00FC7838">
      <w:pPr>
        <w:numPr>
          <w:ilvl w:val="0"/>
          <w:numId w:val="17"/>
        </w:numPr>
        <w:spacing w:before="100" w:beforeAutospacing="1" w:after="100" w:afterAutospacing="1"/>
        <w:rPr>
          <w:lang w:eastAsia="sk-SK"/>
        </w:rPr>
      </w:pPr>
      <w:r w:rsidRPr="00EA7260">
        <w:rPr>
          <w:lang w:eastAsia="sk-SK"/>
        </w:rPr>
        <w:t>zisteným nedostatkom,</w:t>
      </w:r>
    </w:p>
    <w:p w:rsidR="00FC7838" w:rsidRPr="00EA7260" w:rsidRDefault="00FC7838" w:rsidP="00FC7838">
      <w:pPr>
        <w:numPr>
          <w:ilvl w:val="0"/>
          <w:numId w:val="17"/>
        </w:numPr>
        <w:spacing w:before="100" w:beforeAutospacing="1" w:after="100" w:afterAutospacing="1"/>
        <w:rPr>
          <w:lang w:eastAsia="sk-SK"/>
        </w:rPr>
      </w:pPr>
      <w:r w:rsidRPr="00EA7260">
        <w:rPr>
          <w:lang w:eastAsia="sk-SK"/>
        </w:rPr>
        <w:t>navrhnutým odporúčaniam,</w:t>
      </w:r>
    </w:p>
    <w:p w:rsidR="00FC7838" w:rsidRPr="00EA7260" w:rsidRDefault="00FC7838" w:rsidP="00FC7838">
      <w:pPr>
        <w:numPr>
          <w:ilvl w:val="0"/>
          <w:numId w:val="17"/>
        </w:numPr>
        <w:spacing w:before="100" w:beforeAutospacing="1" w:after="100" w:afterAutospacing="1"/>
        <w:rPr>
          <w:lang w:eastAsia="sk-SK"/>
        </w:rPr>
      </w:pPr>
      <w:r w:rsidRPr="00EA7260">
        <w:rPr>
          <w:lang w:eastAsia="sk-SK"/>
        </w:rPr>
        <w:lastRenderedPageBreak/>
        <w:t>lehote na predloženie písomného zoznamu opatrení prijatých na nápravu zistených nedostatkov a na odstránenie príčin ich vzniku uvedených v návrhu správy,</w:t>
      </w:r>
    </w:p>
    <w:p w:rsidR="00FC7838" w:rsidRPr="00EA7260" w:rsidRDefault="00FC7838" w:rsidP="00FC7838">
      <w:pPr>
        <w:numPr>
          <w:ilvl w:val="0"/>
          <w:numId w:val="17"/>
        </w:numPr>
        <w:spacing w:before="100" w:beforeAutospacing="1" w:after="100" w:afterAutospacing="1"/>
        <w:rPr>
          <w:lang w:eastAsia="sk-SK"/>
        </w:rPr>
      </w:pPr>
      <w:r w:rsidRPr="00EA7260">
        <w:rPr>
          <w:lang w:eastAsia="sk-SK"/>
        </w:rPr>
        <w:t>lehote na splnenie prijatých opatrení uvedených v návrhu správy.</w:t>
      </w:r>
    </w:p>
    <w:p w:rsidR="00FC7838" w:rsidRPr="00EA7260" w:rsidRDefault="00FC7838" w:rsidP="00FC7838">
      <w:pPr>
        <w:spacing w:before="100" w:beforeAutospacing="1" w:after="100" w:afterAutospacing="1"/>
        <w:rPr>
          <w:lang w:eastAsia="sk-SK"/>
        </w:rPr>
      </w:pPr>
      <w:r w:rsidRPr="00EA7260">
        <w:rPr>
          <w:lang w:eastAsia="sk-SK"/>
        </w:rPr>
        <w:t>8. Ak kontrolovaný subjekt k zisteným nedostatkom, k navrhnutým odporúčaniam, k lehote na predloženie písomného zoznamu opatrení prijatých na nápravu zistených nedostatkov a na odstránenie príčin ich vzniku uvedených v návrhu správy a k lehote na splnenie prijatých opatrení uvedených v návrhu správy:</w:t>
      </w:r>
    </w:p>
    <w:p w:rsidR="00FC7838" w:rsidRPr="00EA7260" w:rsidRDefault="00FC7838" w:rsidP="00FC7838">
      <w:pPr>
        <w:numPr>
          <w:ilvl w:val="0"/>
          <w:numId w:val="18"/>
        </w:numPr>
        <w:spacing w:before="100" w:beforeAutospacing="1" w:after="100" w:afterAutospacing="1"/>
        <w:rPr>
          <w:lang w:eastAsia="sk-SK"/>
        </w:rPr>
      </w:pPr>
      <w:r w:rsidRPr="00EA7260">
        <w:rPr>
          <w:lang w:eastAsia="sk-SK"/>
        </w:rPr>
        <w:t>v lehote určenej hlavným kontrolórom nevznesie námietky, považujú sa zistené nedostatky, navrhnuté odporúčania, ako aj lehota na predloženie písomného zoznamu opatrení prijatých na nápravu zistených nedostatkov a na odstránenie príčin ich vzniku uvedených v návrhu správy a lehota na splnenie prijatých opatrení uvedených v návrhu správy za akceptované,</w:t>
      </w:r>
    </w:p>
    <w:p w:rsidR="00FC7838" w:rsidRPr="00EA7260" w:rsidRDefault="00FC7838" w:rsidP="00FC7838">
      <w:pPr>
        <w:numPr>
          <w:ilvl w:val="0"/>
          <w:numId w:val="18"/>
        </w:numPr>
        <w:spacing w:before="100" w:beforeAutospacing="1" w:after="100" w:afterAutospacing="1"/>
        <w:rPr>
          <w:lang w:eastAsia="sk-SK"/>
        </w:rPr>
      </w:pPr>
      <w:r w:rsidRPr="00EA7260">
        <w:rPr>
          <w:lang w:eastAsia="sk-SK"/>
        </w:rPr>
        <w:t>v lehote určenej hlavným kontrolórom vznesie písomné námietky, má hlavný kontrolór povinnosť preveriť opodstatnenosť námietok k zisteným nedostatkom, navrhnutým odporúčaniam a k lehote na predloženie písomného zoznamu opatrení prijatých na nápravu zistených nedostatkov a na odstránenie príčin ich vzniku uvedených v návrhu správy  a k lehote na splnenie prijatých opatrení uvedených v návrhu správy.</w:t>
      </w:r>
    </w:p>
    <w:p w:rsidR="00FC7838" w:rsidRPr="00EA7260" w:rsidRDefault="00FC7838" w:rsidP="00FC7838">
      <w:pPr>
        <w:spacing w:before="100" w:beforeAutospacing="1" w:after="100" w:afterAutospacing="1"/>
        <w:rPr>
          <w:lang w:eastAsia="sk-SK"/>
        </w:rPr>
      </w:pPr>
      <w:r w:rsidRPr="00EA7260">
        <w:rPr>
          <w:lang w:eastAsia="sk-SK"/>
        </w:rPr>
        <w:t>9. Po preverení opodstatnenosti námietok hlavný kontrolór:</w:t>
      </w:r>
    </w:p>
    <w:p w:rsidR="00FC7838" w:rsidRPr="00EA7260" w:rsidRDefault="00FC7838" w:rsidP="00FC7838">
      <w:pPr>
        <w:numPr>
          <w:ilvl w:val="0"/>
          <w:numId w:val="19"/>
        </w:numPr>
        <w:spacing w:before="100" w:beforeAutospacing="1" w:after="100" w:afterAutospacing="1"/>
        <w:rPr>
          <w:lang w:eastAsia="sk-SK"/>
        </w:rPr>
      </w:pPr>
      <w:r w:rsidRPr="00EA7260">
        <w:rPr>
          <w:lang w:eastAsia="sk-SK"/>
        </w:rPr>
        <w:t>opodstatnené námietky zohľadní v správe,</w:t>
      </w:r>
    </w:p>
    <w:p w:rsidR="00FC7838" w:rsidRPr="00EA7260" w:rsidRDefault="00FC7838" w:rsidP="00FC7838">
      <w:pPr>
        <w:numPr>
          <w:ilvl w:val="0"/>
          <w:numId w:val="19"/>
        </w:numPr>
        <w:spacing w:before="100" w:beforeAutospacing="1" w:after="100" w:afterAutospacing="1"/>
        <w:rPr>
          <w:lang w:eastAsia="sk-SK"/>
        </w:rPr>
      </w:pPr>
      <w:r w:rsidRPr="00EA7260">
        <w:rPr>
          <w:lang w:eastAsia="sk-SK"/>
        </w:rPr>
        <w:t>neopodstatnené námietky v správe nezohľadní, ale oznámi ich neopodstatnenosť (uvedie dôvody) v správe.</w:t>
      </w:r>
    </w:p>
    <w:p w:rsidR="00FC7838" w:rsidRPr="00EA7260" w:rsidRDefault="00FC7838" w:rsidP="00FC7838">
      <w:pPr>
        <w:spacing w:before="100" w:beforeAutospacing="1" w:after="100" w:afterAutospacing="1"/>
        <w:rPr>
          <w:lang w:eastAsia="sk-SK"/>
        </w:rPr>
      </w:pPr>
      <w:r w:rsidRPr="00EA7260">
        <w:rPr>
          <w:lang w:eastAsia="sk-SK"/>
        </w:rPr>
        <w:t>10. Správa vypracovaná podľa odseku 3 Pravidiel obsahuje najmä:</w:t>
      </w:r>
    </w:p>
    <w:p w:rsidR="00FC7838" w:rsidRPr="00EA7260" w:rsidRDefault="00FC7838" w:rsidP="00FC7838">
      <w:pPr>
        <w:numPr>
          <w:ilvl w:val="0"/>
          <w:numId w:val="20"/>
        </w:numPr>
        <w:spacing w:before="100" w:beforeAutospacing="1" w:after="100" w:afterAutospacing="1"/>
        <w:rPr>
          <w:lang w:eastAsia="sk-SK"/>
        </w:rPr>
      </w:pPr>
      <w:r w:rsidRPr="00EA7260">
        <w:rPr>
          <w:lang w:eastAsia="sk-SK"/>
        </w:rPr>
        <w:t>označenie hlavného kontrolóra a prizvaných osôb, ak boli prizvané,</w:t>
      </w:r>
    </w:p>
    <w:p w:rsidR="00FC7838" w:rsidRPr="00EA7260" w:rsidRDefault="00FC7838" w:rsidP="00FC7838">
      <w:pPr>
        <w:numPr>
          <w:ilvl w:val="0"/>
          <w:numId w:val="20"/>
        </w:numPr>
        <w:spacing w:before="100" w:beforeAutospacing="1" w:after="100" w:afterAutospacing="1"/>
        <w:rPr>
          <w:lang w:eastAsia="sk-SK"/>
        </w:rPr>
      </w:pPr>
      <w:r w:rsidRPr="00EA7260">
        <w:rPr>
          <w:lang w:eastAsia="sk-SK"/>
        </w:rPr>
        <w:t>označenie kontrolovaného subjektu,</w:t>
      </w:r>
    </w:p>
    <w:p w:rsidR="00FC7838" w:rsidRPr="00EA7260" w:rsidRDefault="00FC7838" w:rsidP="00FC7838">
      <w:pPr>
        <w:numPr>
          <w:ilvl w:val="0"/>
          <w:numId w:val="20"/>
        </w:numPr>
        <w:spacing w:before="100" w:beforeAutospacing="1" w:after="100" w:afterAutospacing="1"/>
        <w:rPr>
          <w:lang w:eastAsia="sk-SK"/>
        </w:rPr>
      </w:pPr>
      <w:r w:rsidRPr="00EA7260">
        <w:rPr>
          <w:lang w:eastAsia="sk-SK"/>
        </w:rPr>
        <w:t>predmet a cieľ kontroly,</w:t>
      </w:r>
    </w:p>
    <w:p w:rsidR="00FC7838" w:rsidRPr="00EA7260" w:rsidRDefault="00FC7838" w:rsidP="00FC7838">
      <w:pPr>
        <w:numPr>
          <w:ilvl w:val="0"/>
          <w:numId w:val="20"/>
        </w:numPr>
        <w:spacing w:before="100" w:beforeAutospacing="1" w:after="100" w:afterAutospacing="1"/>
        <w:rPr>
          <w:lang w:eastAsia="sk-SK"/>
        </w:rPr>
      </w:pPr>
      <w:r w:rsidRPr="00EA7260">
        <w:rPr>
          <w:lang w:eastAsia="sk-SK"/>
        </w:rPr>
        <w:t>kontrolované obdobie,</w:t>
      </w:r>
    </w:p>
    <w:p w:rsidR="00FC7838" w:rsidRPr="00EA7260" w:rsidRDefault="00FC7838" w:rsidP="00FC7838">
      <w:pPr>
        <w:numPr>
          <w:ilvl w:val="0"/>
          <w:numId w:val="20"/>
        </w:numPr>
        <w:spacing w:before="100" w:beforeAutospacing="1" w:after="100" w:afterAutospacing="1"/>
        <w:rPr>
          <w:lang w:eastAsia="sk-SK"/>
        </w:rPr>
      </w:pPr>
      <w:r w:rsidRPr="00EA7260">
        <w:rPr>
          <w:lang w:eastAsia="sk-SK"/>
        </w:rPr>
        <w:t>miesto a čas vykonania kontroly,</w:t>
      </w:r>
    </w:p>
    <w:p w:rsidR="00FC7838" w:rsidRPr="00EA7260" w:rsidRDefault="00FC7838" w:rsidP="00FC7838">
      <w:pPr>
        <w:numPr>
          <w:ilvl w:val="0"/>
          <w:numId w:val="20"/>
        </w:numPr>
        <w:spacing w:before="100" w:beforeAutospacing="1" w:after="100" w:afterAutospacing="1"/>
        <w:rPr>
          <w:lang w:eastAsia="sk-SK"/>
        </w:rPr>
      </w:pPr>
      <w:r w:rsidRPr="00EA7260">
        <w:rPr>
          <w:lang w:eastAsia="sk-SK"/>
        </w:rPr>
        <w:t>dátum doručenia návrhu správy na oboznámenie kontrolovanému subjektu,</w:t>
      </w:r>
    </w:p>
    <w:p w:rsidR="00FC7838" w:rsidRPr="00EA7260" w:rsidRDefault="00FC7838" w:rsidP="00FC7838">
      <w:pPr>
        <w:numPr>
          <w:ilvl w:val="0"/>
          <w:numId w:val="20"/>
        </w:numPr>
        <w:spacing w:before="100" w:beforeAutospacing="1" w:after="100" w:afterAutospacing="1"/>
        <w:rPr>
          <w:lang w:eastAsia="sk-SK"/>
        </w:rPr>
      </w:pPr>
      <w:r w:rsidRPr="00EA7260">
        <w:rPr>
          <w:lang w:eastAsia="sk-SK"/>
        </w:rPr>
        <w:t>informáciu o tom, či kontrolovaný subjekt podal námietky k zisteným nedostatkom, navrhnutým odporúčaniam, k lehote na predloženie prijatých opatrení na nápravu zistených nedostatkov a na odstránenie príčin ich vzniku a k lehote na predloženie písomného zoznamu opatrení prijatých na nápravu zistených nedostatkov a na odstránenie príčin ich vzniku uvedených v návrhu správy a k lehote na splnenie prijatých opatrení uvedených v návrhu správy a spôsob vyrovnania týchto námietok,</w:t>
      </w:r>
    </w:p>
    <w:p w:rsidR="00FC7838" w:rsidRPr="00EA7260" w:rsidRDefault="00FC7838" w:rsidP="00FC7838">
      <w:pPr>
        <w:numPr>
          <w:ilvl w:val="0"/>
          <w:numId w:val="20"/>
        </w:numPr>
        <w:spacing w:before="100" w:beforeAutospacing="1" w:after="100" w:afterAutospacing="1"/>
        <w:rPr>
          <w:lang w:eastAsia="sk-SK"/>
        </w:rPr>
      </w:pPr>
      <w:r w:rsidRPr="00EA7260">
        <w:rPr>
          <w:lang w:eastAsia="sk-SK"/>
        </w:rPr>
        <w:t>opis zistených nedostatkov a pri porušení osobitných predpisov označenie konkrétnych ustanovení, ktoré boli porušené, spolu s odporúčaniami navrhnutými na nápravu zistených nedostatkov a na odstránenie príčin ich vzniku so zohľadnením opodstatnenosti podaných námietok,</w:t>
      </w:r>
    </w:p>
    <w:p w:rsidR="00FC7838" w:rsidRPr="00EA7260" w:rsidRDefault="00FC7838" w:rsidP="00FC7838">
      <w:pPr>
        <w:numPr>
          <w:ilvl w:val="0"/>
          <w:numId w:val="20"/>
        </w:numPr>
        <w:spacing w:before="100" w:beforeAutospacing="1" w:after="100" w:afterAutospacing="1"/>
        <w:rPr>
          <w:lang w:eastAsia="sk-SK"/>
        </w:rPr>
      </w:pPr>
      <w:r w:rsidRPr="00EA7260">
        <w:rPr>
          <w:lang w:eastAsia="sk-SK"/>
        </w:rPr>
        <w:t>zoznam príloh preukazujúcich nedostatky,</w:t>
      </w:r>
    </w:p>
    <w:p w:rsidR="00FC7838" w:rsidRPr="00EA7260" w:rsidRDefault="00FC7838" w:rsidP="00FC7838">
      <w:pPr>
        <w:numPr>
          <w:ilvl w:val="0"/>
          <w:numId w:val="20"/>
        </w:numPr>
        <w:spacing w:before="100" w:beforeAutospacing="1" w:after="100" w:afterAutospacing="1"/>
        <w:rPr>
          <w:lang w:eastAsia="sk-SK"/>
        </w:rPr>
      </w:pPr>
      <w:r w:rsidRPr="00EA7260">
        <w:rPr>
          <w:lang w:eastAsia="sk-SK"/>
        </w:rPr>
        <w:lastRenderedPageBreak/>
        <w:t>lehotu na predloženie opatrení na nápravu zistených nedostatkov a na odstránenie príčin ich vzniku,</w:t>
      </w:r>
    </w:p>
    <w:p w:rsidR="00FC7838" w:rsidRPr="00EA7260" w:rsidRDefault="00FC7838" w:rsidP="00FC7838">
      <w:pPr>
        <w:numPr>
          <w:ilvl w:val="0"/>
          <w:numId w:val="20"/>
        </w:numPr>
        <w:spacing w:before="100" w:beforeAutospacing="1" w:after="100" w:afterAutospacing="1"/>
        <w:rPr>
          <w:lang w:eastAsia="sk-SK"/>
        </w:rPr>
      </w:pPr>
      <w:r w:rsidRPr="00EA7260">
        <w:rPr>
          <w:lang w:eastAsia="sk-SK"/>
        </w:rPr>
        <w:t>lehotu na predloženie písomného zoznamu opatrení prijatých na nápravu zistených nedostatkov a na odstránenie príčin ich vzniku,</w:t>
      </w:r>
    </w:p>
    <w:p w:rsidR="00FC7838" w:rsidRPr="00EA7260" w:rsidRDefault="00FC7838" w:rsidP="00FC7838">
      <w:pPr>
        <w:numPr>
          <w:ilvl w:val="0"/>
          <w:numId w:val="20"/>
        </w:numPr>
        <w:spacing w:before="100" w:beforeAutospacing="1" w:after="100" w:afterAutospacing="1"/>
        <w:rPr>
          <w:lang w:eastAsia="sk-SK"/>
        </w:rPr>
      </w:pPr>
      <w:r w:rsidRPr="00EA7260">
        <w:rPr>
          <w:lang w:eastAsia="sk-SK"/>
        </w:rPr>
        <w:t>lehotu na splnenie prijatých opatrení.</w:t>
      </w:r>
    </w:p>
    <w:p w:rsidR="00FC7838" w:rsidRPr="00EA7260" w:rsidRDefault="00FC7838" w:rsidP="00FC7838">
      <w:pPr>
        <w:numPr>
          <w:ilvl w:val="0"/>
          <w:numId w:val="20"/>
        </w:numPr>
        <w:spacing w:before="100" w:beforeAutospacing="1" w:after="100" w:afterAutospacing="1"/>
        <w:rPr>
          <w:lang w:eastAsia="sk-SK"/>
        </w:rPr>
      </w:pPr>
      <w:r w:rsidRPr="00EA7260">
        <w:rPr>
          <w:lang w:eastAsia="sk-SK"/>
        </w:rPr>
        <w:t>dátum vyhotovenia správy,</w:t>
      </w:r>
    </w:p>
    <w:p w:rsidR="00FC7838" w:rsidRPr="00EA7260" w:rsidRDefault="00FC7838" w:rsidP="00FC7838">
      <w:pPr>
        <w:numPr>
          <w:ilvl w:val="0"/>
          <w:numId w:val="20"/>
        </w:numPr>
        <w:spacing w:before="100" w:beforeAutospacing="1" w:after="100" w:afterAutospacing="1"/>
        <w:rPr>
          <w:lang w:eastAsia="sk-SK"/>
        </w:rPr>
      </w:pPr>
      <w:r w:rsidRPr="00EA7260">
        <w:rPr>
          <w:lang w:eastAsia="sk-SK"/>
        </w:rPr>
        <w:t>mená a priezviská hlavného kontrolóra a prizvaných osôb, ak boli prizvané, a ich podpisy,</w:t>
      </w:r>
    </w:p>
    <w:p w:rsidR="00FC7838" w:rsidRPr="00EA7260" w:rsidRDefault="00FC7838" w:rsidP="00FC7838">
      <w:pPr>
        <w:numPr>
          <w:ilvl w:val="0"/>
          <w:numId w:val="20"/>
        </w:numPr>
        <w:spacing w:before="100" w:beforeAutospacing="1" w:after="100" w:afterAutospacing="1"/>
        <w:rPr>
          <w:lang w:eastAsia="sk-SK"/>
        </w:rPr>
      </w:pPr>
      <w:r w:rsidRPr="00EA7260">
        <w:rPr>
          <w:lang w:eastAsia="sk-SK"/>
        </w:rPr>
        <w:t>dátum a podpis potvrdzujúci vrátenie dokladov zo strany hlavného kontrolóra,</w:t>
      </w:r>
    </w:p>
    <w:p w:rsidR="00FC7838" w:rsidRPr="00EA7260" w:rsidRDefault="00FC7838" w:rsidP="00FC7838">
      <w:pPr>
        <w:numPr>
          <w:ilvl w:val="0"/>
          <w:numId w:val="20"/>
        </w:numPr>
        <w:spacing w:before="100" w:beforeAutospacing="1" w:after="100" w:afterAutospacing="1"/>
        <w:rPr>
          <w:lang w:eastAsia="sk-SK"/>
        </w:rPr>
      </w:pPr>
      <w:r w:rsidRPr="00EA7260">
        <w:rPr>
          <w:lang w:eastAsia="sk-SK"/>
        </w:rPr>
        <w:t>dátum oboznámenia kontrolovaného subjektu so správou,</w:t>
      </w:r>
    </w:p>
    <w:p w:rsidR="00FC7838" w:rsidRPr="00EA7260" w:rsidRDefault="00FC7838" w:rsidP="00FC7838">
      <w:pPr>
        <w:numPr>
          <w:ilvl w:val="0"/>
          <w:numId w:val="20"/>
        </w:numPr>
        <w:spacing w:before="100" w:beforeAutospacing="1" w:after="100" w:afterAutospacing="1"/>
        <w:rPr>
          <w:lang w:eastAsia="sk-SK"/>
        </w:rPr>
      </w:pPr>
      <w:r w:rsidRPr="00EA7260">
        <w:rPr>
          <w:lang w:eastAsia="sk-SK"/>
        </w:rPr>
        <w:t>dátum a podpis potvrdzujúci prevzatie správy kontrolovaným subjektom.</w:t>
      </w:r>
    </w:p>
    <w:p w:rsidR="00FC7838" w:rsidRPr="00EA7260" w:rsidRDefault="00FC7838" w:rsidP="00FC7838">
      <w:pPr>
        <w:spacing w:before="100" w:beforeAutospacing="1" w:after="100" w:afterAutospacing="1"/>
        <w:rPr>
          <w:lang w:eastAsia="sk-SK"/>
        </w:rPr>
      </w:pPr>
      <w:r w:rsidRPr="00EA7260">
        <w:rPr>
          <w:lang w:eastAsia="sk-SK"/>
        </w:rPr>
        <w:t>11. Oznámenie o začatí kontroly spolu s vyžiadaním originálov dokladov a úplnej a kompletnej dokumentácie potrebnej k vykonaniu kontroly, návrh správy, správu a iné doklady vyhotovené v rámci výkonu kontroly hlavný kontrolór doručuje osobne, elektronickou poštou alebo prostredníctvom Slovenskej pošty. Kontrolovaný subjekt doručuje hlavnému kontrolórovi požadované doklady, vyjadrenia a ďalšiu dokumentáciu osobne, elektronickou poštou alebo prostredníctvom Slovenskej pošty. O spôsobe doručenia rozhodne hlavný kontrolór v závislosti od konkrétneho prípadu.</w:t>
      </w:r>
    </w:p>
    <w:p w:rsidR="00FC7838" w:rsidRPr="00EA7260" w:rsidRDefault="00FC7838" w:rsidP="00FC7838">
      <w:pPr>
        <w:spacing w:before="100" w:beforeAutospacing="1" w:after="100" w:afterAutospacing="1"/>
        <w:rPr>
          <w:lang w:eastAsia="sk-SK"/>
        </w:rPr>
      </w:pPr>
      <w:r w:rsidRPr="00EA7260">
        <w:rPr>
          <w:lang w:eastAsia="sk-SK"/>
        </w:rPr>
        <w:t>12. Oznámenie o začatí kontroly spolu s vyžiadaním originálov dokladov a úplnej a kompletnej dokumentácie potrebnej k vykonaniu kontroly, návrh správy, správa a iné doklady vyhotovené v rámci výkonu kontroly sa považujú za registratúrne záznamy, s ktorými sa nakladá spôsobom podľa registratúrneho poriadku a registratúrneho plánu obce.</w:t>
      </w:r>
    </w:p>
    <w:p w:rsidR="00FC7838" w:rsidRPr="00EA7260" w:rsidRDefault="00FC7838" w:rsidP="00FC7838">
      <w:pPr>
        <w:spacing w:before="100" w:beforeAutospacing="1" w:after="100" w:afterAutospacing="1"/>
        <w:rPr>
          <w:lang w:eastAsia="sk-SK"/>
        </w:rPr>
      </w:pPr>
      <w:r w:rsidRPr="00EA7260">
        <w:rPr>
          <w:lang w:eastAsia="sk-SK"/>
        </w:rPr>
        <w:t>13. Oznámenie o začatí kontroly spolu s vyžiadaním originálov dokladov a úplnej a kompletnej dokumentácie potrebnej k vykonaniu kontroly, návrh správy, správa a iné doklady vyhotovené v rámci výkonu kontroly sú úradnými písomnosťami , ktorých ďalšie rozširovanie je bez súhlasu hlavného kontrolóra neprípustné.</w:t>
      </w:r>
    </w:p>
    <w:p w:rsidR="00FC7838" w:rsidRPr="00EA7260" w:rsidRDefault="00FC7838" w:rsidP="00FC7838">
      <w:pPr>
        <w:spacing w:before="100" w:beforeAutospacing="1" w:after="100" w:afterAutospacing="1"/>
        <w:jc w:val="center"/>
        <w:rPr>
          <w:lang w:eastAsia="sk-SK"/>
        </w:rPr>
      </w:pPr>
      <w:r w:rsidRPr="00EA7260">
        <w:rPr>
          <w:b/>
          <w:bCs/>
          <w:lang w:eastAsia="sk-SK"/>
        </w:rPr>
        <w:t>Čl. 8</w:t>
      </w:r>
    </w:p>
    <w:p w:rsidR="00FC7838" w:rsidRPr="00EA7260" w:rsidRDefault="00FC7838" w:rsidP="00FC7838">
      <w:pPr>
        <w:spacing w:before="100" w:beforeAutospacing="1" w:after="100" w:afterAutospacing="1"/>
        <w:jc w:val="center"/>
        <w:rPr>
          <w:lang w:eastAsia="sk-SK"/>
        </w:rPr>
      </w:pPr>
      <w:r w:rsidRPr="00EA7260">
        <w:rPr>
          <w:b/>
          <w:bCs/>
          <w:lang w:eastAsia="sk-SK"/>
        </w:rPr>
        <w:t>Ukončenie kontroly</w:t>
      </w:r>
    </w:p>
    <w:p w:rsidR="00FC7838" w:rsidRPr="00EA7260" w:rsidRDefault="00FC7838" w:rsidP="00FC7838">
      <w:pPr>
        <w:spacing w:before="100" w:beforeAutospacing="1" w:after="100" w:afterAutospacing="1"/>
        <w:rPr>
          <w:lang w:eastAsia="sk-SK"/>
        </w:rPr>
      </w:pPr>
      <w:r w:rsidRPr="00EA7260">
        <w:rPr>
          <w:lang w:eastAsia="sk-SK"/>
        </w:rPr>
        <w:t>1. Kontrola je ukončená dňom zaslania správy alebo dňom prevzatia správy. Zaslaním čiastkovej správy alebo dňom prevzatia čiastkovej správy je skončená tá časť, ktorej sa čiastková správa týka.</w:t>
      </w:r>
    </w:p>
    <w:p w:rsidR="00FC7838" w:rsidRPr="00EA7260" w:rsidRDefault="00FC7838" w:rsidP="00FC7838">
      <w:pPr>
        <w:spacing w:before="100" w:beforeAutospacing="1" w:after="100" w:afterAutospacing="1"/>
        <w:rPr>
          <w:lang w:eastAsia="sk-SK"/>
        </w:rPr>
      </w:pPr>
      <w:r w:rsidRPr="00EA7260">
        <w:rPr>
          <w:lang w:eastAsia="sk-SK"/>
        </w:rPr>
        <w:t>2. Ak sú po skončení kontroly zistené chyby v písaní, počítaní alebo iné zrejmé nesprávnosti, správa alebo čiastková správa sa opraví a časť správy alebo čiastkovej správy, ktorej sa oprava týka, sa zašle kontrolovanému subjektu a všetkým, ktorým bola pôvodná správa alebo čiastková správa zaslaná.</w:t>
      </w:r>
    </w:p>
    <w:p w:rsidR="00FC7838" w:rsidRPr="00EA7260" w:rsidRDefault="00FC7838" w:rsidP="00FC7838">
      <w:pPr>
        <w:spacing w:before="100" w:beforeAutospacing="1" w:after="100" w:afterAutospacing="1"/>
        <w:jc w:val="center"/>
        <w:rPr>
          <w:lang w:eastAsia="sk-SK"/>
        </w:rPr>
      </w:pPr>
      <w:r w:rsidRPr="00EA7260">
        <w:rPr>
          <w:b/>
          <w:bCs/>
          <w:lang w:eastAsia="sk-SK"/>
        </w:rPr>
        <w:t>Čl. 9</w:t>
      </w:r>
    </w:p>
    <w:p w:rsidR="00FC7838" w:rsidRPr="00EA7260" w:rsidRDefault="00FC7838" w:rsidP="00FC7838">
      <w:pPr>
        <w:spacing w:before="100" w:beforeAutospacing="1" w:after="100" w:afterAutospacing="1"/>
        <w:jc w:val="center"/>
        <w:rPr>
          <w:lang w:eastAsia="sk-SK"/>
        </w:rPr>
      </w:pPr>
      <w:r w:rsidRPr="00EA7260">
        <w:rPr>
          <w:b/>
          <w:bCs/>
          <w:lang w:eastAsia="sk-SK"/>
        </w:rPr>
        <w:t>Správa hlavného kontrolóra o výsledkoch ukončených kontrol</w:t>
      </w:r>
    </w:p>
    <w:p w:rsidR="00FC7838" w:rsidRPr="00EA7260" w:rsidRDefault="00FC7838" w:rsidP="00FC7838">
      <w:pPr>
        <w:spacing w:before="100" w:beforeAutospacing="1" w:after="100" w:afterAutospacing="1"/>
        <w:rPr>
          <w:lang w:eastAsia="sk-SK"/>
        </w:rPr>
      </w:pPr>
      <w:r w:rsidRPr="00EA7260">
        <w:rPr>
          <w:lang w:eastAsia="sk-SK"/>
        </w:rPr>
        <w:lastRenderedPageBreak/>
        <w:t>1. Hlavný kontrolór predkladá priamo obecnému zastupiteľstvu na jeho najbližšom zasadnutí správu o výsledkoch ukončených kontrol.</w:t>
      </w:r>
    </w:p>
    <w:p w:rsidR="00FC7838" w:rsidRPr="00EA7260" w:rsidRDefault="00FC7838" w:rsidP="00FC7838">
      <w:pPr>
        <w:spacing w:before="100" w:beforeAutospacing="1" w:after="100" w:afterAutospacing="1"/>
        <w:rPr>
          <w:lang w:eastAsia="sk-SK"/>
        </w:rPr>
      </w:pPr>
      <w:r w:rsidRPr="00EA7260">
        <w:rPr>
          <w:lang w:eastAsia="sk-SK"/>
        </w:rPr>
        <w:t>2. Správa o výsledkoch ukončených kontrol predkladaná obecnému zastupiteľstvu sa vyhotovuje ako verejný informatívny materiál, ktorý v skrátenej forme sumarizuje predmet kontroly a jej účel, zistené skutočnosti, kontrolné zistenia, navrhované odporúčania alebo opatrenia na odstránenie kontrolou zistených nedostatkov a ich príčin prijaté vedúcim kontrolovaného subjektu.</w:t>
      </w:r>
    </w:p>
    <w:p w:rsidR="00FC7838" w:rsidRPr="00EA7260" w:rsidRDefault="00FC7838" w:rsidP="00FC7838">
      <w:pPr>
        <w:spacing w:before="100" w:beforeAutospacing="1" w:after="100" w:afterAutospacing="1"/>
        <w:rPr>
          <w:lang w:eastAsia="sk-SK"/>
        </w:rPr>
      </w:pPr>
      <w:r w:rsidRPr="00EA7260">
        <w:rPr>
          <w:lang w:eastAsia="sk-SK"/>
        </w:rPr>
        <w:t>3. Správa o výsledkoch ukončených kontrol predkladaná obecnému zastupiteľstvu sa zverejňuje na webovom sídle obce.</w:t>
      </w:r>
    </w:p>
    <w:p w:rsidR="00FC7838" w:rsidRPr="00EA7260" w:rsidRDefault="00FC7838" w:rsidP="00FC7838">
      <w:pPr>
        <w:spacing w:before="100" w:beforeAutospacing="1" w:after="100" w:afterAutospacing="1"/>
        <w:jc w:val="center"/>
        <w:rPr>
          <w:lang w:eastAsia="sk-SK"/>
        </w:rPr>
      </w:pPr>
      <w:r w:rsidRPr="00EA7260">
        <w:rPr>
          <w:b/>
          <w:bCs/>
          <w:lang w:eastAsia="sk-SK"/>
        </w:rPr>
        <w:t>III. Časť</w:t>
      </w:r>
    </w:p>
    <w:p w:rsidR="00FC7838" w:rsidRPr="00EA7260" w:rsidRDefault="00FC7838" w:rsidP="00FC7838">
      <w:pPr>
        <w:spacing w:before="100" w:beforeAutospacing="1" w:after="100" w:afterAutospacing="1"/>
        <w:jc w:val="center"/>
        <w:rPr>
          <w:lang w:eastAsia="sk-SK"/>
        </w:rPr>
      </w:pPr>
      <w:r w:rsidRPr="00EA7260">
        <w:rPr>
          <w:b/>
          <w:bCs/>
          <w:lang w:eastAsia="sk-SK"/>
        </w:rPr>
        <w:t>Čl. 10</w:t>
      </w:r>
    </w:p>
    <w:p w:rsidR="00FC7838" w:rsidRPr="00EA7260" w:rsidRDefault="00FC7838" w:rsidP="00FC7838">
      <w:pPr>
        <w:spacing w:before="100" w:beforeAutospacing="1" w:after="100" w:afterAutospacing="1"/>
        <w:jc w:val="center"/>
        <w:rPr>
          <w:lang w:eastAsia="sk-SK"/>
        </w:rPr>
      </w:pPr>
      <w:r w:rsidRPr="00EA7260">
        <w:rPr>
          <w:b/>
          <w:bCs/>
          <w:lang w:eastAsia="sk-SK"/>
        </w:rPr>
        <w:t>Spoločné a prechodné ustanovenia</w:t>
      </w:r>
    </w:p>
    <w:p w:rsidR="00FC7838" w:rsidRPr="00EA7260" w:rsidRDefault="00FC7838" w:rsidP="00FC7838">
      <w:pPr>
        <w:spacing w:before="100" w:beforeAutospacing="1" w:after="100" w:afterAutospacing="1"/>
        <w:rPr>
          <w:lang w:eastAsia="sk-SK"/>
        </w:rPr>
      </w:pPr>
      <w:r w:rsidRPr="00EA7260">
        <w:rPr>
          <w:lang w:eastAsia="sk-SK"/>
        </w:rPr>
        <w:t>1. Hlavný kontrolór je povinný zachovať mlčanlivosť o skutočnostiach, o ktorých sa dozvedel pri výkone kontroly. Táto povinnosť trvá aj po skončení funkčného obdobia hlavného kontrolóra a po skončení pracovného pomeru.</w:t>
      </w:r>
    </w:p>
    <w:p w:rsidR="00FC7838" w:rsidRPr="00EA7260" w:rsidRDefault="00FC7838" w:rsidP="00FC7838">
      <w:pPr>
        <w:spacing w:before="100" w:beforeAutospacing="1" w:after="100" w:afterAutospacing="1"/>
        <w:rPr>
          <w:lang w:eastAsia="sk-SK"/>
        </w:rPr>
      </w:pPr>
      <w:r w:rsidRPr="00EA7260">
        <w:rPr>
          <w:lang w:eastAsia="sk-SK"/>
        </w:rPr>
        <w:t>2. Poskytovanie informácií o priebežných zisteniach počas výkonu kontroly je zo strany hlavného kontrolóra neprípustné.</w:t>
      </w:r>
    </w:p>
    <w:p w:rsidR="00FC7838" w:rsidRPr="00EA7260" w:rsidRDefault="00FC7838" w:rsidP="00FC7838">
      <w:pPr>
        <w:spacing w:before="100" w:beforeAutospacing="1" w:after="100" w:afterAutospacing="1"/>
        <w:rPr>
          <w:lang w:eastAsia="sk-SK"/>
        </w:rPr>
      </w:pPr>
      <w:r w:rsidRPr="00EA7260">
        <w:rPr>
          <w:lang w:eastAsia="sk-SK"/>
        </w:rPr>
        <w:t>3. Na kontroly začaté pred účinnosťou týchto Pravidiel sa vzťahujú ustanovenia doterajších Pravidiel.</w:t>
      </w:r>
    </w:p>
    <w:p w:rsidR="00FC7838" w:rsidRPr="00EA7260" w:rsidRDefault="00FC7838" w:rsidP="00FC7838">
      <w:pPr>
        <w:spacing w:before="100" w:beforeAutospacing="1" w:after="100" w:afterAutospacing="1"/>
        <w:jc w:val="center"/>
        <w:rPr>
          <w:lang w:eastAsia="sk-SK"/>
        </w:rPr>
      </w:pPr>
      <w:r w:rsidRPr="00EA7260">
        <w:rPr>
          <w:b/>
          <w:bCs/>
          <w:lang w:eastAsia="sk-SK"/>
        </w:rPr>
        <w:t>Čl. 11</w:t>
      </w:r>
    </w:p>
    <w:p w:rsidR="00FC7838" w:rsidRPr="00EA7260" w:rsidRDefault="00FC7838" w:rsidP="00FC7838">
      <w:pPr>
        <w:spacing w:before="100" w:beforeAutospacing="1" w:after="100" w:afterAutospacing="1"/>
        <w:jc w:val="center"/>
        <w:rPr>
          <w:lang w:eastAsia="sk-SK"/>
        </w:rPr>
      </w:pPr>
      <w:r w:rsidRPr="00EA7260">
        <w:rPr>
          <w:b/>
          <w:bCs/>
          <w:lang w:eastAsia="sk-SK"/>
        </w:rPr>
        <w:t>Záverečné a zrušovacie ustanovenia</w:t>
      </w:r>
    </w:p>
    <w:p w:rsidR="00FC7838" w:rsidRPr="00EA7260" w:rsidRDefault="00FC7838" w:rsidP="00FC7838">
      <w:pPr>
        <w:spacing w:before="100" w:beforeAutospacing="1" w:after="100" w:afterAutospacing="1"/>
        <w:rPr>
          <w:lang w:eastAsia="sk-SK"/>
        </w:rPr>
      </w:pPr>
      <w:r w:rsidRPr="00EA7260">
        <w:rPr>
          <w:lang w:eastAsia="sk-SK"/>
        </w:rPr>
        <w:t xml:space="preserve">1. Nadobudnutím účinnosti týchto Pravidiel sa rušia </w:t>
      </w:r>
      <w:r>
        <w:rPr>
          <w:lang w:eastAsia="sk-SK"/>
        </w:rPr>
        <w:t>...................</w:t>
      </w:r>
      <w:r w:rsidRPr="00EA7260">
        <w:rPr>
          <w:lang w:eastAsia="sk-SK"/>
        </w:rPr>
        <w:t>.</w:t>
      </w:r>
    </w:p>
    <w:p w:rsidR="00FC7838" w:rsidRPr="00EA7260" w:rsidRDefault="00FC7838" w:rsidP="00FC7838">
      <w:pPr>
        <w:spacing w:before="100" w:beforeAutospacing="1" w:after="100" w:afterAutospacing="1"/>
        <w:rPr>
          <w:lang w:eastAsia="sk-SK"/>
        </w:rPr>
      </w:pPr>
      <w:r w:rsidRPr="00EA7260">
        <w:rPr>
          <w:lang w:eastAsia="sk-SK"/>
        </w:rPr>
        <w:t>2. Tieto Pravidlá boli schválené uznesením obecného zastupiteľstva č. ________ zo dňa ______________ a nadobúdajú účinnosť dňa _________________ .</w:t>
      </w:r>
    </w:p>
    <w:p w:rsidR="00FC7838" w:rsidRPr="00EA7260" w:rsidRDefault="00FC7838" w:rsidP="00FC7838">
      <w:pPr>
        <w:spacing w:before="100" w:beforeAutospacing="1" w:after="100" w:afterAutospacing="1"/>
        <w:rPr>
          <w:lang w:eastAsia="sk-SK"/>
        </w:rPr>
      </w:pPr>
      <w:r w:rsidRPr="00EA7260">
        <w:rPr>
          <w:lang w:eastAsia="sk-SK"/>
        </w:rPr>
        <w:t> </w:t>
      </w:r>
    </w:p>
    <w:p w:rsidR="00FC7838" w:rsidRPr="00EA7260" w:rsidRDefault="00FC7838" w:rsidP="00FC7838">
      <w:pPr>
        <w:spacing w:before="100" w:beforeAutospacing="1" w:after="100" w:afterAutospacing="1"/>
        <w:rPr>
          <w:lang w:eastAsia="sk-SK"/>
        </w:rPr>
      </w:pPr>
      <w:r w:rsidRPr="00EA7260">
        <w:rPr>
          <w:lang w:eastAsia="sk-SK"/>
        </w:rPr>
        <w:t> </w:t>
      </w:r>
    </w:p>
    <w:p w:rsidR="00FC7838" w:rsidRDefault="00FC7838" w:rsidP="00FC7838">
      <w:pPr>
        <w:spacing w:before="100" w:beforeAutospacing="1" w:after="100" w:afterAutospacing="1"/>
        <w:rPr>
          <w:lang w:eastAsia="sk-SK"/>
        </w:rPr>
      </w:pPr>
      <w:r w:rsidRPr="00EA7260">
        <w:rPr>
          <w:lang w:eastAsia="sk-SK"/>
        </w:rPr>
        <w:t>V</w:t>
      </w:r>
      <w:r>
        <w:rPr>
          <w:lang w:eastAsia="sk-SK"/>
        </w:rPr>
        <w:t> Rakovnici</w:t>
      </w:r>
      <w:r w:rsidRPr="00EA7260">
        <w:rPr>
          <w:lang w:eastAsia="sk-SK"/>
        </w:rPr>
        <w:t xml:space="preserve"> dňa</w:t>
      </w:r>
      <w:r>
        <w:rPr>
          <w:lang w:eastAsia="sk-SK"/>
        </w:rPr>
        <w:t>..........................</w:t>
      </w:r>
    </w:p>
    <w:p w:rsidR="00FC7838" w:rsidRDefault="00FC7838" w:rsidP="00FC7838">
      <w:pPr>
        <w:spacing w:before="100" w:beforeAutospacing="1" w:after="100" w:afterAutospacing="1"/>
        <w:rPr>
          <w:lang w:eastAsia="sk-SK"/>
        </w:rPr>
      </w:pPr>
      <w:r>
        <w:rPr>
          <w:lang w:eastAsia="sk-SK"/>
        </w:rPr>
        <w:tab/>
      </w:r>
      <w:r>
        <w:rPr>
          <w:lang w:eastAsia="sk-SK"/>
        </w:rPr>
        <w:tab/>
      </w:r>
      <w:r>
        <w:rPr>
          <w:lang w:eastAsia="sk-SK"/>
        </w:rPr>
        <w:tab/>
      </w:r>
      <w:r>
        <w:rPr>
          <w:lang w:eastAsia="sk-SK"/>
        </w:rPr>
        <w:tab/>
      </w:r>
      <w:r>
        <w:rPr>
          <w:lang w:eastAsia="sk-SK"/>
        </w:rPr>
        <w:tab/>
      </w:r>
      <w:r>
        <w:rPr>
          <w:lang w:eastAsia="sk-SK"/>
        </w:rPr>
        <w:tab/>
      </w:r>
      <w:r>
        <w:rPr>
          <w:lang w:eastAsia="sk-SK"/>
        </w:rPr>
        <w:tab/>
      </w:r>
      <w:r>
        <w:rPr>
          <w:lang w:eastAsia="sk-SK"/>
        </w:rPr>
        <w:tab/>
      </w:r>
      <w:r>
        <w:rPr>
          <w:lang w:eastAsia="sk-SK"/>
        </w:rPr>
        <w:tab/>
        <w:t xml:space="preserve">Ing. Jaroslava </w:t>
      </w:r>
      <w:proofErr w:type="spellStart"/>
      <w:r>
        <w:rPr>
          <w:lang w:eastAsia="sk-SK"/>
        </w:rPr>
        <w:t>Uhrinová</w:t>
      </w:r>
      <w:proofErr w:type="spellEnd"/>
    </w:p>
    <w:p w:rsidR="00FC7838" w:rsidRPr="00EA7260" w:rsidRDefault="00FC7838" w:rsidP="00FC7838">
      <w:pPr>
        <w:spacing w:before="100" w:beforeAutospacing="1" w:after="100" w:afterAutospacing="1"/>
        <w:rPr>
          <w:lang w:eastAsia="sk-SK"/>
        </w:rPr>
      </w:pPr>
      <w:r>
        <w:rPr>
          <w:lang w:eastAsia="sk-SK"/>
        </w:rPr>
        <w:lastRenderedPageBreak/>
        <w:tab/>
      </w:r>
      <w:r>
        <w:rPr>
          <w:lang w:eastAsia="sk-SK"/>
        </w:rPr>
        <w:tab/>
      </w:r>
      <w:r>
        <w:rPr>
          <w:lang w:eastAsia="sk-SK"/>
        </w:rPr>
        <w:tab/>
      </w:r>
      <w:r>
        <w:rPr>
          <w:lang w:eastAsia="sk-SK"/>
        </w:rPr>
        <w:tab/>
      </w:r>
      <w:r>
        <w:rPr>
          <w:lang w:eastAsia="sk-SK"/>
        </w:rPr>
        <w:tab/>
      </w:r>
      <w:r>
        <w:rPr>
          <w:lang w:eastAsia="sk-SK"/>
        </w:rPr>
        <w:tab/>
      </w:r>
      <w:r>
        <w:rPr>
          <w:lang w:eastAsia="sk-SK"/>
        </w:rPr>
        <w:tab/>
      </w:r>
      <w:r>
        <w:rPr>
          <w:lang w:eastAsia="sk-SK"/>
        </w:rPr>
        <w:tab/>
      </w:r>
      <w:r>
        <w:rPr>
          <w:lang w:eastAsia="sk-SK"/>
        </w:rPr>
        <w:tab/>
        <w:t>starostka obce</w:t>
      </w:r>
    </w:p>
    <w:p w:rsidR="00FC7838" w:rsidRPr="00E11212" w:rsidRDefault="00FC7838" w:rsidP="00FC7838"/>
    <w:p w:rsidR="00DA0C73" w:rsidRPr="00FC7838" w:rsidRDefault="00DA0C73" w:rsidP="00FC7838"/>
    <w:sectPr w:rsidR="00DA0C73" w:rsidRPr="00FC7838" w:rsidSect="000D1C8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E69" w:rsidRDefault="004B7E69" w:rsidP="005D601B">
      <w:r>
        <w:separator/>
      </w:r>
    </w:p>
  </w:endnote>
  <w:endnote w:type="continuationSeparator" w:id="0">
    <w:p w:rsidR="004B7E69" w:rsidRDefault="004B7E69" w:rsidP="005D6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8"/>
      <w:gridCol w:w="2326"/>
      <w:gridCol w:w="2496"/>
      <w:gridCol w:w="1842"/>
    </w:tblGrid>
    <w:tr w:rsidR="005D601B" w:rsidRPr="005D601B" w:rsidTr="005D601B">
      <w:tc>
        <w:tcPr>
          <w:tcW w:w="2477" w:type="dxa"/>
        </w:tcPr>
        <w:p w:rsidR="005D601B" w:rsidRPr="005D601B" w:rsidRDefault="005D601B" w:rsidP="00A94EC9">
          <w:pPr>
            <w:rPr>
              <w:rFonts w:asciiTheme="minorHAnsi" w:hAnsiTheme="minorHAnsi"/>
              <w:sz w:val="18"/>
              <w:szCs w:val="18"/>
            </w:rPr>
          </w:pPr>
        </w:p>
      </w:tc>
      <w:tc>
        <w:tcPr>
          <w:tcW w:w="2359" w:type="dxa"/>
        </w:tcPr>
        <w:p w:rsidR="005D601B" w:rsidRPr="005D601B" w:rsidRDefault="005D601B" w:rsidP="00A94EC9">
          <w:pPr>
            <w:rPr>
              <w:rFonts w:asciiTheme="minorHAnsi" w:hAnsiTheme="minorHAnsi"/>
              <w:sz w:val="18"/>
              <w:szCs w:val="18"/>
            </w:rPr>
          </w:pPr>
        </w:p>
      </w:tc>
      <w:tc>
        <w:tcPr>
          <w:tcW w:w="2561" w:type="dxa"/>
        </w:tcPr>
        <w:p w:rsidR="005D601B" w:rsidRPr="005D601B" w:rsidRDefault="005D601B" w:rsidP="005D601B">
          <w:pPr>
            <w:pStyle w:val="Pta"/>
            <w:rPr>
              <w:sz w:val="18"/>
              <w:szCs w:val="18"/>
            </w:rPr>
          </w:pPr>
        </w:p>
      </w:tc>
      <w:tc>
        <w:tcPr>
          <w:tcW w:w="1891" w:type="dxa"/>
        </w:tcPr>
        <w:p w:rsidR="005D601B" w:rsidRPr="005D601B" w:rsidRDefault="005D601B" w:rsidP="00A94EC9">
          <w:pPr>
            <w:pStyle w:val="Pta"/>
            <w:rPr>
              <w:sz w:val="18"/>
              <w:szCs w:val="18"/>
            </w:rPr>
          </w:pPr>
        </w:p>
      </w:tc>
    </w:tr>
    <w:tr w:rsidR="005D601B" w:rsidRPr="005D601B" w:rsidTr="005D601B">
      <w:tblPrEx>
        <w:tblBorders>
          <w:left w:val="single" w:sz="4" w:space="0" w:color="auto"/>
          <w:bottom w:val="single" w:sz="4" w:space="0" w:color="auto"/>
          <w:right w:val="single" w:sz="4" w:space="0" w:color="auto"/>
          <w:insideH w:val="single" w:sz="4" w:space="0" w:color="auto"/>
          <w:insideV w:val="single" w:sz="4" w:space="0" w:color="auto"/>
        </w:tblBorders>
      </w:tblPrEx>
      <w:tc>
        <w:tcPr>
          <w:tcW w:w="2477" w:type="dxa"/>
        </w:tcPr>
        <w:p w:rsidR="005D601B" w:rsidRPr="005D601B" w:rsidRDefault="005D601B" w:rsidP="00A94EC9">
          <w:pPr>
            <w:pStyle w:val="Nadpis1"/>
            <w:outlineLvl w:val="0"/>
            <w:rPr>
              <w:rFonts w:ascii="Times New Roman" w:hAnsi="Times New Roman"/>
              <w:b w:val="0"/>
              <w:sz w:val="18"/>
              <w:szCs w:val="18"/>
            </w:rPr>
          </w:pPr>
          <w:r w:rsidRPr="005D601B">
            <w:rPr>
              <w:rFonts w:ascii="Times New Roman" w:hAnsi="Times New Roman"/>
              <w:sz w:val="18"/>
              <w:szCs w:val="18"/>
              <w:lang w:val="sk-SK"/>
            </w:rPr>
            <w:sym w:font="Wingdings" w:char="F02A"/>
          </w:r>
          <w:r w:rsidRPr="005D601B">
            <w:rPr>
              <w:rFonts w:ascii="Times New Roman" w:hAnsi="Times New Roman"/>
              <w:b w:val="0"/>
              <w:sz w:val="18"/>
              <w:szCs w:val="18"/>
            </w:rPr>
            <w:t>Obec Rakovnicač.150</w:t>
          </w:r>
        </w:p>
        <w:p w:rsidR="005D601B" w:rsidRPr="005D601B" w:rsidRDefault="005D601B" w:rsidP="00A94EC9">
          <w:pPr>
            <w:rPr>
              <w:sz w:val="18"/>
              <w:szCs w:val="18"/>
            </w:rPr>
          </w:pPr>
          <w:r w:rsidRPr="005D601B">
            <w:rPr>
              <w:sz w:val="18"/>
              <w:szCs w:val="18"/>
            </w:rPr>
            <w:t xml:space="preserve">        049 31 Rakovnica</w:t>
          </w:r>
        </w:p>
      </w:tc>
      <w:tc>
        <w:tcPr>
          <w:tcW w:w="2359" w:type="dxa"/>
        </w:tcPr>
        <w:p w:rsidR="005D601B" w:rsidRPr="005D601B" w:rsidRDefault="005D601B" w:rsidP="00A94EC9">
          <w:pPr>
            <w:rPr>
              <w:sz w:val="18"/>
              <w:szCs w:val="18"/>
            </w:rPr>
          </w:pPr>
          <w:r w:rsidRPr="005D601B">
            <w:rPr>
              <w:b/>
              <w:sz w:val="18"/>
              <w:szCs w:val="18"/>
            </w:rPr>
            <w:sym w:font="Wingdings 2" w:char="F027"/>
          </w:r>
          <w:r w:rsidRPr="005D601B">
            <w:rPr>
              <w:sz w:val="18"/>
              <w:szCs w:val="18"/>
            </w:rPr>
            <w:t xml:space="preserve">    058/788 35 00</w:t>
          </w:r>
        </w:p>
        <w:p w:rsidR="005D601B" w:rsidRPr="005D601B" w:rsidRDefault="005D601B" w:rsidP="00A94EC9">
          <w:pPr>
            <w:rPr>
              <w:sz w:val="18"/>
              <w:szCs w:val="18"/>
            </w:rPr>
          </w:pPr>
          <w:r w:rsidRPr="005D601B">
            <w:rPr>
              <w:b/>
              <w:sz w:val="18"/>
              <w:szCs w:val="18"/>
            </w:rPr>
            <w:t xml:space="preserve">@   </w:t>
          </w:r>
          <w:hyperlink r:id="rId1" w:history="1">
            <w:r w:rsidRPr="005D601B">
              <w:rPr>
                <w:rStyle w:val="Hypertextovprepojenie"/>
                <w:sz w:val="18"/>
                <w:szCs w:val="18"/>
              </w:rPr>
              <w:t>obec@rakovnica.sk</w:t>
            </w:r>
          </w:hyperlink>
        </w:p>
        <w:p w:rsidR="005D601B" w:rsidRPr="005D601B" w:rsidRDefault="004B7E69" w:rsidP="00A94EC9">
          <w:pPr>
            <w:rPr>
              <w:sz w:val="18"/>
              <w:szCs w:val="18"/>
            </w:rPr>
          </w:pPr>
          <w:hyperlink r:id="rId2" w:history="1">
            <w:r w:rsidR="005D601B" w:rsidRPr="005D601B">
              <w:rPr>
                <w:rStyle w:val="Hypertextovprepojenie"/>
                <w:sz w:val="18"/>
                <w:szCs w:val="18"/>
              </w:rPr>
              <w:t>starosta@rakovnica.sk</w:t>
            </w:r>
          </w:hyperlink>
        </w:p>
      </w:tc>
      <w:tc>
        <w:tcPr>
          <w:tcW w:w="2561" w:type="dxa"/>
        </w:tcPr>
        <w:p w:rsidR="005D601B" w:rsidRPr="005D601B" w:rsidRDefault="005D601B" w:rsidP="00A94EC9">
          <w:pPr>
            <w:pStyle w:val="Pta"/>
            <w:rPr>
              <w:sz w:val="18"/>
              <w:szCs w:val="18"/>
            </w:rPr>
          </w:pPr>
          <w:r w:rsidRPr="005D601B">
            <w:rPr>
              <w:sz w:val="18"/>
              <w:szCs w:val="18"/>
            </w:rPr>
            <w:sym w:font="Wingdings" w:char="F03A"/>
          </w:r>
          <w:r w:rsidRPr="005D601B">
            <w:rPr>
              <w:sz w:val="18"/>
              <w:szCs w:val="18"/>
            </w:rPr>
            <w:t xml:space="preserve"> www.rakovnica.sk</w:t>
          </w:r>
        </w:p>
      </w:tc>
      <w:tc>
        <w:tcPr>
          <w:tcW w:w="1891" w:type="dxa"/>
        </w:tcPr>
        <w:p w:rsidR="005D601B" w:rsidRPr="005D601B" w:rsidRDefault="005D601B" w:rsidP="00A94EC9">
          <w:pPr>
            <w:pStyle w:val="Pta"/>
            <w:rPr>
              <w:sz w:val="18"/>
              <w:szCs w:val="18"/>
            </w:rPr>
          </w:pPr>
          <w:r w:rsidRPr="005D601B">
            <w:rPr>
              <w:b/>
              <w:sz w:val="18"/>
              <w:szCs w:val="18"/>
            </w:rPr>
            <w:t>IČO:</w:t>
          </w:r>
          <w:r w:rsidRPr="005D601B">
            <w:rPr>
              <w:sz w:val="18"/>
              <w:szCs w:val="18"/>
            </w:rPr>
            <w:t xml:space="preserve"> 00328677</w:t>
          </w:r>
        </w:p>
        <w:p w:rsidR="005D601B" w:rsidRPr="005D601B" w:rsidRDefault="005D601B" w:rsidP="00A94EC9">
          <w:pPr>
            <w:pStyle w:val="Pta"/>
            <w:rPr>
              <w:sz w:val="18"/>
              <w:szCs w:val="18"/>
            </w:rPr>
          </w:pPr>
          <w:r w:rsidRPr="005D601B">
            <w:rPr>
              <w:b/>
              <w:sz w:val="18"/>
              <w:szCs w:val="18"/>
            </w:rPr>
            <w:t>DIČ:</w:t>
          </w:r>
          <w:r w:rsidRPr="005D601B">
            <w:rPr>
              <w:sz w:val="18"/>
              <w:szCs w:val="18"/>
            </w:rPr>
            <w:t xml:space="preserve"> 2020937061</w:t>
          </w:r>
        </w:p>
      </w:tc>
    </w:tr>
  </w:tbl>
  <w:p w:rsidR="005D601B" w:rsidRDefault="005D601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E69" w:rsidRDefault="004B7E69" w:rsidP="005D601B">
      <w:r>
        <w:separator/>
      </w:r>
    </w:p>
  </w:footnote>
  <w:footnote w:type="continuationSeparator" w:id="0">
    <w:p w:rsidR="004B7E69" w:rsidRDefault="004B7E69" w:rsidP="005D60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01B" w:rsidRPr="00856CAC" w:rsidRDefault="005D601B" w:rsidP="005D601B">
    <w:pPr>
      <w:pStyle w:val="Hlavika"/>
      <w:jc w:val="center"/>
      <w:rPr>
        <w:rFonts w:ascii="Times New Roman" w:hAnsi="Times New Roman" w:cs="Times New Roman"/>
        <w:b/>
        <w:sz w:val="32"/>
        <w:szCs w:val="32"/>
      </w:rPr>
    </w:pPr>
    <w:r w:rsidRPr="00856CAC">
      <w:rPr>
        <w:rFonts w:ascii="Times New Roman" w:hAnsi="Times New Roman" w:cs="Times New Roman"/>
        <w:b/>
        <w:noProof/>
        <w:sz w:val="32"/>
        <w:szCs w:val="32"/>
        <w:lang w:eastAsia="sk-SK"/>
      </w:rPr>
      <w:drawing>
        <wp:anchor distT="0" distB="0" distL="114300" distR="114300" simplePos="0" relativeHeight="251659264" behindDoc="0" locked="0" layoutInCell="1" allowOverlap="1">
          <wp:simplePos x="0" y="0"/>
          <wp:positionH relativeFrom="column">
            <wp:posOffset>-11430</wp:posOffset>
          </wp:positionH>
          <wp:positionV relativeFrom="paragraph">
            <wp:posOffset>-247650</wp:posOffset>
          </wp:positionV>
          <wp:extent cx="681355" cy="802005"/>
          <wp:effectExtent l="0" t="0" r="4445" b="0"/>
          <wp:wrapSquare wrapText="bothSides"/>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1355" cy="802005"/>
                  </a:xfrm>
                  <a:prstGeom prst="rect">
                    <a:avLst/>
                  </a:prstGeom>
                  <a:noFill/>
                  <a:ln>
                    <a:noFill/>
                  </a:ln>
                </pic:spPr>
              </pic:pic>
            </a:graphicData>
          </a:graphic>
        </wp:anchor>
      </w:drawing>
    </w:r>
    <w:r w:rsidRPr="00856CAC">
      <w:rPr>
        <w:rFonts w:ascii="Times New Roman" w:hAnsi="Times New Roman" w:cs="Times New Roman"/>
        <w:b/>
        <w:sz w:val="32"/>
        <w:szCs w:val="32"/>
      </w:rPr>
      <w:t>OBEC RAKOVNICA</w:t>
    </w:r>
  </w:p>
  <w:p w:rsidR="00856CAC" w:rsidRPr="00856CAC" w:rsidRDefault="00856CAC" w:rsidP="005D601B">
    <w:pPr>
      <w:pStyle w:val="Hlavika"/>
      <w:jc w:val="center"/>
      <w:rPr>
        <w:rFonts w:ascii="Times New Roman" w:hAnsi="Times New Roman" w:cs="Times New Roman"/>
        <w:b/>
        <w:sz w:val="28"/>
        <w:szCs w:val="28"/>
      </w:rPr>
    </w:pPr>
    <w:r w:rsidRPr="00856CAC">
      <w:rPr>
        <w:rFonts w:ascii="Times New Roman" w:hAnsi="Times New Roman" w:cs="Times New Roman"/>
        <w:b/>
        <w:sz w:val="28"/>
        <w:szCs w:val="28"/>
      </w:rPr>
      <w:t>pre obecné zastupiteľstvo</w:t>
    </w:r>
  </w:p>
  <w:p w:rsidR="005D601B" w:rsidRPr="00856CAC" w:rsidRDefault="005D601B" w:rsidP="005D601B">
    <w:pPr>
      <w:pStyle w:val="Hlavika"/>
      <w:pBdr>
        <w:bottom w:val="single" w:sz="6" w:space="1" w:color="auto"/>
      </w:pBdr>
      <w:jc w:val="center"/>
      <w:rPr>
        <w:rFonts w:ascii="Times New Roman" w:hAnsi="Times New Roman" w:cs="Times New Roman"/>
        <w:b/>
        <w:sz w:val="24"/>
        <w:szCs w:val="24"/>
      </w:rPr>
    </w:pPr>
    <w:r w:rsidRPr="00856CAC">
      <w:rPr>
        <w:rFonts w:ascii="Times New Roman" w:hAnsi="Times New Roman" w:cs="Times New Roman"/>
        <w:b/>
        <w:sz w:val="24"/>
        <w:szCs w:val="24"/>
      </w:rPr>
      <w:t>Rakovnica 150,  049 31  Rožňavské Bystré</w:t>
    </w:r>
  </w:p>
  <w:p w:rsidR="005D601B" w:rsidRPr="00856CAC" w:rsidRDefault="005D601B" w:rsidP="005D601B">
    <w:pPr>
      <w:pStyle w:val="Hlavika"/>
      <w:pBdr>
        <w:bottom w:val="single" w:sz="6" w:space="1" w:color="auto"/>
      </w:pBdr>
      <w:jc w:val="center"/>
      <w:rPr>
        <w:rFonts w:ascii="Times New Roman" w:hAnsi="Times New Roman" w:cs="Times New Roman"/>
        <w:b/>
        <w:sz w:val="24"/>
        <w:szCs w:val="24"/>
      </w:rPr>
    </w:pPr>
  </w:p>
  <w:p w:rsidR="005D601B" w:rsidRPr="005D601B" w:rsidRDefault="005D601B">
    <w:pPr>
      <w:pStyle w:val="Hlavika"/>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907"/>
        </w:tabs>
        <w:ind w:left="907" w:hanging="453"/>
      </w:pPr>
    </w:lvl>
  </w:abstractNum>
  <w:abstractNum w:abstractNumId="1" w15:restartNumberingAfterBreak="0">
    <w:nsid w:val="00000003"/>
    <w:multiLevelType w:val="multilevel"/>
    <w:tmpl w:val="00000003"/>
    <w:name w:val="WW8Num3"/>
    <w:lvl w:ilvl="0">
      <w:start w:val="1"/>
      <w:numFmt w:val="lowerLetter"/>
      <w:lvlText w:val="%1)"/>
      <w:lvlJc w:val="left"/>
      <w:pPr>
        <w:tabs>
          <w:tab w:val="num" w:pos="340"/>
        </w:tabs>
        <w:ind w:left="340" w:hanging="340"/>
      </w:pPr>
    </w:lvl>
    <w:lvl w:ilvl="1">
      <w:start w:val="1"/>
      <w:numFmt w:val="lowerLetter"/>
      <w:lvlText w:val="%2)"/>
      <w:lvlJc w:val="left"/>
      <w:pPr>
        <w:tabs>
          <w:tab w:val="num" w:pos="720"/>
        </w:tabs>
        <w:ind w:left="720" w:hanging="360"/>
      </w:pPr>
      <w:rPr>
        <w:rFonts w:ascii="Times New Roman" w:eastAsia="Times New Roman" w:hAnsi="Times New Roman" w:cs="Times New Roman"/>
      </w:rPr>
    </w:lvl>
    <w:lvl w:ilvl="2">
      <w:start w:val="1"/>
      <w:numFmt w:val="none"/>
      <w:suff w:val="nothing"/>
      <w:lvlText w:val=""/>
      <w:lvlJc w:val="left"/>
      <w:pPr>
        <w:tabs>
          <w:tab w:val="num" w:pos="0"/>
        </w:tabs>
        <w:ind w:left="1174" w:hanging="454"/>
      </w:pPr>
    </w:lvl>
    <w:lvl w:ilvl="3">
      <w:start w:val="1"/>
      <w:numFmt w:val="none"/>
      <w:suff w:val="nothing"/>
      <w:lvlText w:val=""/>
      <w:lvlJc w:val="left"/>
      <w:pPr>
        <w:tabs>
          <w:tab w:val="num" w:pos="0"/>
        </w:tabs>
        <w:ind w:left="1440" w:hanging="360"/>
      </w:pPr>
    </w:lvl>
    <w:lvl w:ilvl="4">
      <w:start w:val="1"/>
      <w:numFmt w:val="none"/>
      <w:suff w:val="nothing"/>
      <w:lvlText w:val=""/>
      <w:lvlJc w:val="left"/>
      <w:pPr>
        <w:tabs>
          <w:tab w:val="num" w:pos="0"/>
        </w:tabs>
        <w:ind w:left="1800" w:hanging="360"/>
      </w:pPr>
    </w:lvl>
    <w:lvl w:ilvl="5">
      <w:start w:val="1"/>
      <w:numFmt w:val="none"/>
      <w:suff w:val="nothing"/>
      <w:lvlText w:val=""/>
      <w:lvlJc w:val="left"/>
      <w:pPr>
        <w:tabs>
          <w:tab w:val="num" w:pos="0"/>
        </w:tabs>
        <w:ind w:left="2160" w:hanging="360"/>
      </w:pPr>
    </w:lvl>
    <w:lvl w:ilvl="6">
      <w:start w:val="1"/>
      <w:numFmt w:val="none"/>
      <w:suff w:val="nothing"/>
      <w:lvlText w:val=""/>
      <w:lvlJc w:val="left"/>
      <w:pPr>
        <w:tabs>
          <w:tab w:val="num" w:pos="0"/>
        </w:tabs>
        <w:ind w:left="2520" w:hanging="360"/>
      </w:pPr>
    </w:lvl>
    <w:lvl w:ilvl="7">
      <w:start w:val="1"/>
      <w:numFmt w:val="none"/>
      <w:suff w:val="nothing"/>
      <w:lvlText w:val=""/>
      <w:lvlJc w:val="left"/>
      <w:pPr>
        <w:tabs>
          <w:tab w:val="num" w:pos="0"/>
        </w:tabs>
        <w:ind w:left="2880" w:hanging="360"/>
      </w:pPr>
    </w:lvl>
    <w:lvl w:ilvl="8">
      <w:start w:val="1"/>
      <w:numFmt w:val="none"/>
      <w:suff w:val="nothing"/>
      <w:lvlText w:val=""/>
      <w:lvlJc w:val="left"/>
      <w:pPr>
        <w:tabs>
          <w:tab w:val="num" w:pos="0"/>
        </w:tabs>
        <w:ind w:left="3240" w:hanging="360"/>
      </w:pPr>
    </w:lvl>
  </w:abstractNum>
  <w:abstractNum w:abstractNumId="2" w15:restartNumberingAfterBreak="0">
    <w:nsid w:val="00000004"/>
    <w:multiLevelType w:val="singleLevel"/>
    <w:tmpl w:val="00000004"/>
    <w:name w:val="WW8Num4"/>
    <w:lvl w:ilvl="0">
      <w:start w:val="1"/>
      <w:numFmt w:val="lowerLetter"/>
      <w:lvlText w:val="%1)"/>
      <w:lvlJc w:val="left"/>
      <w:pPr>
        <w:tabs>
          <w:tab w:val="num" w:pos="1021"/>
        </w:tabs>
        <w:ind w:left="1021" w:hanging="454"/>
      </w:pPr>
    </w:lvl>
  </w:abstractNum>
  <w:abstractNum w:abstractNumId="3"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rPr>
        <w:rFonts w:eastAsia="MS Mincho"/>
        <w:sz w:val="22"/>
        <w:szCs w:val="22"/>
      </w:rPr>
    </w:lvl>
  </w:abstractNum>
  <w:abstractNum w:abstractNumId="5"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Symbol" w:hAnsi="Symbol" w:cs="Symbol"/>
      </w:rPr>
    </w:lvl>
  </w:abstractNum>
  <w:abstractNum w:abstractNumId="6" w15:restartNumberingAfterBreak="0">
    <w:nsid w:val="00000008"/>
    <w:multiLevelType w:val="singleLevel"/>
    <w:tmpl w:val="00000008"/>
    <w:name w:val="WW8Num8"/>
    <w:lvl w:ilvl="0">
      <w:start w:val="1"/>
      <w:numFmt w:val="decimal"/>
      <w:lvlText w:val="%1."/>
      <w:lvlJc w:val="left"/>
      <w:pPr>
        <w:tabs>
          <w:tab w:val="num" w:pos="360"/>
        </w:tabs>
        <w:ind w:left="360" w:hanging="360"/>
      </w:pPr>
      <w:rPr>
        <w:rFonts w:ascii="Times New Roman" w:hAnsi="Times New Roman" w:cs="Times New Roman"/>
        <w:sz w:val="22"/>
        <w:szCs w:val="22"/>
      </w:rPr>
    </w:lvl>
  </w:abstractNum>
  <w:abstractNum w:abstractNumId="7" w15:restartNumberingAfterBreak="0">
    <w:nsid w:val="00000009"/>
    <w:multiLevelType w:val="singleLevel"/>
    <w:tmpl w:val="00000009"/>
    <w:name w:val="WW8Num9"/>
    <w:lvl w:ilvl="0">
      <w:start w:val="1"/>
      <w:numFmt w:val="decimal"/>
      <w:lvlText w:val="%1."/>
      <w:lvlJc w:val="left"/>
      <w:pPr>
        <w:tabs>
          <w:tab w:val="num" w:pos="360"/>
        </w:tabs>
        <w:ind w:left="360" w:hanging="360"/>
      </w:pPr>
      <w:rPr>
        <w:sz w:val="22"/>
        <w:szCs w:val="22"/>
      </w:rPr>
    </w:lvl>
  </w:abstractNum>
  <w:abstractNum w:abstractNumId="8" w15:restartNumberingAfterBreak="0">
    <w:nsid w:val="0000000A"/>
    <w:multiLevelType w:val="singleLevel"/>
    <w:tmpl w:val="0000000A"/>
    <w:name w:val="WW8Num10"/>
    <w:lvl w:ilvl="0">
      <w:start w:val="4"/>
      <w:numFmt w:val="bullet"/>
      <w:lvlText w:val="-"/>
      <w:lvlJc w:val="left"/>
      <w:pPr>
        <w:tabs>
          <w:tab w:val="num" w:pos="1247"/>
        </w:tabs>
        <w:ind w:left="1247" w:hanging="396"/>
      </w:pPr>
      <w:rPr>
        <w:rFonts w:ascii="Times New Roman" w:hAnsi="Times New Roman"/>
      </w:rPr>
    </w:lvl>
  </w:abstractNum>
  <w:abstractNum w:abstractNumId="9" w15:restartNumberingAfterBreak="0">
    <w:nsid w:val="0000000B"/>
    <w:multiLevelType w:val="singleLevel"/>
    <w:tmpl w:val="0000000B"/>
    <w:name w:val="WW8Num11"/>
    <w:lvl w:ilvl="0">
      <w:start w:val="1"/>
      <w:numFmt w:val="decimal"/>
      <w:lvlText w:val="%1."/>
      <w:lvlJc w:val="left"/>
      <w:pPr>
        <w:tabs>
          <w:tab w:val="num" w:pos="340"/>
        </w:tabs>
        <w:ind w:left="340" w:hanging="340"/>
      </w:pPr>
      <w:rPr>
        <w:rFonts w:ascii="Symbol" w:eastAsia="MS Mincho" w:hAnsi="Symbol" w:cs="Symbol"/>
      </w:rPr>
    </w:lvl>
  </w:abstractNum>
  <w:abstractNum w:abstractNumId="10"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OpenSymbol" w:hAnsi="OpenSymbol" w:cs="Times New Roman"/>
      </w:rPr>
    </w:lvl>
  </w:abstractNum>
  <w:abstractNum w:abstractNumId="11" w15:restartNumberingAfterBreak="0">
    <w:nsid w:val="0000000D"/>
    <w:multiLevelType w:val="multilevel"/>
    <w:tmpl w:val="0000000D"/>
    <w:name w:val="WW8Num13"/>
    <w:lvl w:ilvl="0">
      <w:start w:val="1"/>
      <w:numFmt w:val="decimal"/>
      <w:lvlText w:val="%1."/>
      <w:lvlJc w:val="left"/>
      <w:pPr>
        <w:tabs>
          <w:tab w:val="num" w:pos="360"/>
        </w:tabs>
        <w:ind w:left="360" w:hanging="360"/>
      </w:pPr>
      <w:rPr>
        <w:rFonts w:ascii="Times New Roman" w:hAnsi="Times New Roman" w:cs="Times New Roman"/>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E"/>
    <w:multiLevelType w:val="multilevel"/>
    <w:tmpl w:val="0000000E"/>
    <w:name w:val="WW8Num14"/>
    <w:lvl w:ilvl="0">
      <w:start w:val="1"/>
      <w:numFmt w:val="decimal"/>
      <w:lvlText w:val="%1."/>
      <w:lvlJc w:val="left"/>
      <w:pPr>
        <w:tabs>
          <w:tab w:val="num" w:pos="360"/>
        </w:tabs>
        <w:ind w:left="36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F"/>
    <w:multiLevelType w:val="multilevel"/>
    <w:tmpl w:val="0000000F"/>
    <w:name w:val="WW8Num15"/>
    <w:lvl w:ilvl="0">
      <w:start w:val="1"/>
      <w:numFmt w:val="decimal"/>
      <w:lvlText w:val="%1."/>
      <w:lvlJc w:val="left"/>
      <w:pPr>
        <w:tabs>
          <w:tab w:val="num" w:pos="360"/>
        </w:tabs>
        <w:ind w:left="360" w:hanging="360"/>
      </w:pPr>
      <w:rPr>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0"/>
    <w:multiLevelType w:val="multilevel"/>
    <w:tmpl w:val="00000010"/>
    <w:name w:val="WW8Num16"/>
    <w:lvl w:ilvl="0">
      <w:start w:val="1"/>
      <w:numFmt w:val="decimal"/>
      <w:lvlText w:val="%1."/>
      <w:lvlJc w:val="left"/>
      <w:pPr>
        <w:tabs>
          <w:tab w:val="num" w:pos="360"/>
        </w:tabs>
        <w:ind w:left="360" w:hanging="360"/>
      </w:pPr>
      <w:rPr>
        <w:i w:val="0"/>
        <w:i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1"/>
    <w:multiLevelType w:val="multilevel"/>
    <w:tmpl w:val="00000011"/>
    <w:name w:val="WW8Num17"/>
    <w:lvl w:ilvl="0">
      <w:start w:val="1"/>
      <w:numFmt w:val="decimal"/>
      <w:lvlText w:val="%1."/>
      <w:lvlJc w:val="left"/>
      <w:pPr>
        <w:tabs>
          <w:tab w:val="num" w:pos="360"/>
        </w:tabs>
        <w:ind w:left="360" w:hanging="360"/>
      </w:pPr>
      <w:rPr>
        <w:rFonts w:ascii="Symbol" w:hAnsi="Symbol" w:cs="Symbol"/>
        <w:i w:val="0"/>
        <w:i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2"/>
    <w:multiLevelType w:val="multilevel"/>
    <w:tmpl w:val="00000012"/>
    <w:name w:val="WW8Num18"/>
    <w:lvl w:ilvl="0">
      <w:start w:val="1"/>
      <w:numFmt w:val="decimal"/>
      <w:lvlText w:val="%1."/>
      <w:lvlJc w:val="left"/>
      <w:pPr>
        <w:tabs>
          <w:tab w:val="num" w:pos="360"/>
        </w:tabs>
        <w:ind w:left="360" w:hanging="360"/>
      </w:pPr>
      <w:rPr>
        <w:i/>
        <w:iCs/>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0000013"/>
    <w:multiLevelType w:val="multilevel"/>
    <w:tmpl w:val="00000013"/>
    <w:name w:val="WW8Num19"/>
    <w:lvl w:ilvl="0">
      <w:start w:val="1"/>
      <w:numFmt w:val="decimal"/>
      <w:lvlText w:val="%1."/>
      <w:lvlJc w:val="left"/>
      <w:pPr>
        <w:tabs>
          <w:tab w:val="num" w:pos="360"/>
        </w:tabs>
        <w:ind w:left="360" w:hanging="360"/>
      </w:pPr>
      <w:rPr>
        <w:i/>
        <w:i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4"/>
    <w:multiLevelType w:val="multilevel"/>
    <w:tmpl w:val="00000014"/>
    <w:name w:val="WW8Num20"/>
    <w:lvl w:ilvl="0">
      <w:start w:val="1"/>
      <w:numFmt w:val="lowerLetter"/>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5"/>
    <w:multiLevelType w:val="multilevel"/>
    <w:tmpl w:val="00000015"/>
    <w:name w:val="WW8Num21"/>
    <w:lvl w:ilvl="0">
      <w:start w:val="1"/>
      <w:numFmt w:val="decimal"/>
      <w:lvlText w:val="%1."/>
      <w:lvlJc w:val="left"/>
      <w:pPr>
        <w:tabs>
          <w:tab w:val="num" w:pos="360"/>
        </w:tabs>
        <w:ind w:left="360" w:hanging="360"/>
      </w:pPr>
      <w:rPr>
        <w:rFonts w:ascii="Times New Roman" w:eastAsia="MS Mincho" w:hAnsi="Times New Roman" w:cs="Times New Roman"/>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6"/>
    <w:multiLevelType w:val="multilevel"/>
    <w:tmpl w:val="00000016"/>
    <w:name w:val="WW8Num2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7"/>
    <w:multiLevelType w:val="multilevel"/>
    <w:tmpl w:val="63120BF6"/>
    <w:name w:val="WW8Num23"/>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sz w:val="28"/>
        <w:szCs w:val="28"/>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007F26FF"/>
    <w:multiLevelType w:val="multilevel"/>
    <w:tmpl w:val="97E6E0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017E79B8"/>
    <w:multiLevelType w:val="multilevel"/>
    <w:tmpl w:val="A1A6E3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05EF4C3D"/>
    <w:multiLevelType w:val="hybridMultilevel"/>
    <w:tmpl w:val="F0D4973E"/>
    <w:lvl w:ilvl="0" w:tplc="58CAC7E4">
      <w:start w:val="3"/>
      <w:numFmt w:val="bullet"/>
      <w:lvlText w:val="-"/>
      <w:lvlJc w:val="left"/>
      <w:pPr>
        <w:ind w:left="644"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07E3392B"/>
    <w:multiLevelType w:val="multilevel"/>
    <w:tmpl w:val="B28E8E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0E992FD6"/>
    <w:multiLevelType w:val="hybridMultilevel"/>
    <w:tmpl w:val="4782BD6A"/>
    <w:lvl w:ilvl="0" w:tplc="B5DC2D96">
      <w:start w:val="1"/>
      <w:numFmt w:val="lowerLetter"/>
      <w:lvlText w:val="%1)"/>
      <w:lvlJc w:val="left"/>
      <w:pPr>
        <w:ind w:left="1440" w:hanging="360"/>
      </w:pPr>
      <w:rPr>
        <w:rFonts w:cs="Times New Roman" w:hint="default"/>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27" w15:restartNumberingAfterBreak="0">
    <w:nsid w:val="15AC1092"/>
    <w:multiLevelType w:val="hybridMultilevel"/>
    <w:tmpl w:val="2B501DA0"/>
    <w:lvl w:ilvl="0" w:tplc="041B000F">
      <w:start w:val="1"/>
      <w:numFmt w:val="decimal"/>
      <w:lvlText w:val="%1."/>
      <w:lvlJc w:val="left"/>
      <w:pPr>
        <w:ind w:left="360" w:hanging="360"/>
      </w:pPr>
      <w:rPr>
        <w:rFonts w:hint="default"/>
      </w:rPr>
    </w:lvl>
    <w:lvl w:ilvl="1" w:tplc="041B0017">
      <w:start w:val="1"/>
      <w:numFmt w:val="lowerLetter"/>
      <w:lvlText w:val="%2)"/>
      <w:lvlJc w:val="left"/>
      <w:pPr>
        <w:tabs>
          <w:tab w:val="num" w:pos="1080"/>
        </w:tabs>
        <w:ind w:left="1080"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24690DF0"/>
    <w:multiLevelType w:val="multilevel"/>
    <w:tmpl w:val="D97CEB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369A7D8E"/>
    <w:multiLevelType w:val="multilevel"/>
    <w:tmpl w:val="0E4A69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3DDE2247"/>
    <w:multiLevelType w:val="multilevel"/>
    <w:tmpl w:val="46FC9C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3EC00CA2"/>
    <w:multiLevelType w:val="hybridMultilevel"/>
    <w:tmpl w:val="444A3640"/>
    <w:lvl w:ilvl="0" w:tplc="041B0017">
      <w:start w:val="1"/>
      <w:numFmt w:val="lowerLetter"/>
      <w:lvlText w:val="%1)"/>
      <w:lvlJc w:val="left"/>
      <w:pPr>
        <w:ind w:left="1070" w:hanging="360"/>
      </w:pPr>
      <w:rPr>
        <w:rFonts w:cs="Times New Roman"/>
      </w:rPr>
    </w:lvl>
    <w:lvl w:ilvl="1" w:tplc="041B0019" w:tentative="1">
      <w:start w:val="1"/>
      <w:numFmt w:val="lowerLetter"/>
      <w:lvlText w:val="%2."/>
      <w:lvlJc w:val="left"/>
      <w:pPr>
        <w:ind w:left="1790" w:hanging="360"/>
      </w:pPr>
      <w:rPr>
        <w:rFonts w:cs="Times New Roman"/>
      </w:rPr>
    </w:lvl>
    <w:lvl w:ilvl="2" w:tplc="041B001B" w:tentative="1">
      <w:start w:val="1"/>
      <w:numFmt w:val="lowerRoman"/>
      <w:lvlText w:val="%3."/>
      <w:lvlJc w:val="right"/>
      <w:pPr>
        <w:ind w:left="2510" w:hanging="180"/>
      </w:pPr>
      <w:rPr>
        <w:rFonts w:cs="Times New Roman"/>
      </w:rPr>
    </w:lvl>
    <w:lvl w:ilvl="3" w:tplc="041B000F" w:tentative="1">
      <w:start w:val="1"/>
      <w:numFmt w:val="decimal"/>
      <w:lvlText w:val="%4."/>
      <w:lvlJc w:val="left"/>
      <w:pPr>
        <w:ind w:left="3230" w:hanging="360"/>
      </w:pPr>
      <w:rPr>
        <w:rFonts w:cs="Times New Roman"/>
      </w:rPr>
    </w:lvl>
    <w:lvl w:ilvl="4" w:tplc="041B0019" w:tentative="1">
      <w:start w:val="1"/>
      <w:numFmt w:val="lowerLetter"/>
      <w:lvlText w:val="%5."/>
      <w:lvlJc w:val="left"/>
      <w:pPr>
        <w:ind w:left="3950" w:hanging="360"/>
      </w:pPr>
      <w:rPr>
        <w:rFonts w:cs="Times New Roman"/>
      </w:rPr>
    </w:lvl>
    <w:lvl w:ilvl="5" w:tplc="041B001B" w:tentative="1">
      <w:start w:val="1"/>
      <w:numFmt w:val="lowerRoman"/>
      <w:lvlText w:val="%6."/>
      <w:lvlJc w:val="right"/>
      <w:pPr>
        <w:ind w:left="4670" w:hanging="180"/>
      </w:pPr>
      <w:rPr>
        <w:rFonts w:cs="Times New Roman"/>
      </w:rPr>
    </w:lvl>
    <w:lvl w:ilvl="6" w:tplc="041B000F" w:tentative="1">
      <w:start w:val="1"/>
      <w:numFmt w:val="decimal"/>
      <w:lvlText w:val="%7."/>
      <w:lvlJc w:val="left"/>
      <w:pPr>
        <w:ind w:left="5390" w:hanging="360"/>
      </w:pPr>
      <w:rPr>
        <w:rFonts w:cs="Times New Roman"/>
      </w:rPr>
    </w:lvl>
    <w:lvl w:ilvl="7" w:tplc="041B0019" w:tentative="1">
      <w:start w:val="1"/>
      <w:numFmt w:val="lowerLetter"/>
      <w:lvlText w:val="%8."/>
      <w:lvlJc w:val="left"/>
      <w:pPr>
        <w:ind w:left="6110" w:hanging="360"/>
      </w:pPr>
      <w:rPr>
        <w:rFonts w:cs="Times New Roman"/>
      </w:rPr>
    </w:lvl>
    <w:lvl w:ilvl="8" w:tplc="041B001B" w:tentative="1">
      <w:start w:val="1"/>
      <w:numFmt w:val="lowerRoman"/>
      <w:lvlText w:val="%9."/>
      <w:lvlJc w:val="right"/>
      <w:pPr>
        <w:ind w:left="6830" w:hanging="180"/>
      </w:pPr>
      <w:rPr>
        <w:rFonts w:cs="Times New Roman"/>
      </w:rPr>
    </w:lvl>
  </w:abstractNum>
  <w:abstractNum w:abstractNumId="32" w15:restartNumberingAfterBreak="0">
    <w:nsid w:val="3EFE4E52"/>
    <w:multiLevelType w:val="multilevel"/>
    <w:tmpl w:val="CC9620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41DE3562"/>
    <w:multiLevelType w:val="multilevel"/>
    <w:tmpl w:val="375E88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458E1D3D"/>
    <w:multiLevelType w:val="hybridMultilevel"/>
    <w:tmpl w:val="99062606"/>
    <w:lvl w:ilvl="0" w:tplc="041B000F">
      <w:start w:val="1"/>
      <w:numFmt w:val="decimal"/>
      <w:lvlText w:val="%1."/>
      <w:lvlJc w:val="left"/>
      <w:pPr>
        <w:tabs>
          <w:tab w:val="num" w:pos="360"/>
        </w:tabs>
        <w:ind w:left="360" w:hanging="360"/>
      </w:pPr>
      <w:rPr>
        <w:rFonts w:hint="default"/>
      </w:rPr>
    </w:lvl>
    <w:lvl w:ilvl="1" w:tplc="5AE6A2D8">
      <w:start w:val="20"/>
      <w:numFmt w:val="bullet"/>
      <w:lvlText w:val=""/>
      <w:lvlJc w:val="left"/>
      <w:pPr>
        <w:tabs>
          <w:tab w:val="num" w:pos="1080"/>
        </w:tabs>
        <w:ind w:left="1080" w:hanging="360"/>
      </w:pPr>
      <w:rPr>
        <w:rFonts w:ascii="Symbol" w:eastAsia="Times New Roman" w:hAnsi="Symbol" w:cs="Times New Roman"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459829E1"/>
    <w:multiLevelType w:val="hybridMultilevel"/>
    <w:tmpl w:val="444A3640"/>
    <w:lvl w:ilvl="0" w:tplc="041B0017">
      <w:start w:val="1"/>
      <w:numFmt w:val="lowerLetter"/>
      <w:lvlText w:val="%1)"/>
      <w:lvlJc w:val="left"/>
      <w:pPr>
        <w:ind w:left="1070" w:hanging="360"/>
      </w:pPr>
      <w:rPr>
        <w:rFonts w:cs="Times New Roman"/>
      </w:rPr>
    </w:lvl>
    <w:lvl w:ilvl="1" w:tplc="041B0019" w:tentative="1">
      <w:start w:val="1"/>
      <w:numFmt w:val="lowerLetter"/>
      <w:lvlText w:val="%2."/>
      <w:lvlJc w:val="left"/>
      <w:pPr>
        <w:ind w:left="1790" w:hanging="360"/>
      </w:pPr>
      <w:rPr>
        <w:rFonts w:cs="Times New Roman"/>
      </w:rPr>
    </w:lvl>
    <w:lvl w:ilvl="2" w:tplc="041B001B" w:tentative="1">
      <w:start w:val="1"/>
      <w:numFmt w:val="lowerRoman"/>
      <w:lvlText w:val="%3."/>
      <w:lvlJc w:val="right"/>
      <w:pPr>
        <w:ind w:left="2510" w:hanging="180"/>
      </w:pPr>
      <w:rPr>
        <w:rFonts w:cs="Times New Roman"/>
      </w:rPr>
    </w:lvl>
    <w:lvl w:ilvl="3" w:tplc="041B000F" w:tentative="1">
      <w:start w:val="1"/>
      <w:numFmt w:val="decimal"/>
      <w:lvlText w:val="%4."/>
      <w:lvlJc w:val="left"/>
      <w:pPr>
        <w:ind w:left="3230" w:hanging="360"/>
      </w:pPr>
      <w:rPr>
        <w:rFonts w:cs="Times New Roman"/>
      </w:rPr>
    </w:lvl>
    <w:lvl w:ilvl="4" w:tplc="041B0019" w:tentative="1">
      <w:start w:val="1"/>
      <w:numFmt w:val="lowerLetter"/>
      <w:lvlText w:val="%5."/>
      <w:lvlJc w:val="left"/>
      <w:pPr>
        <w:ind w:left="3950" w:hanging="360"/>
      </w:pPr>
      <w:rPr>
        <w:rFonts w:cs="Times New Roman"/>
      </w:rPr>
    </w:lvl>
    <w:lvl w:ilvl="5" w:tplc="041B001B" w:tentative="1">
      <w:start w:val="1"/>
      <w:numFmt w:val="lowerRoman"/>
      <w:lvlText w:val="%6."/>
      <w:lvlJc w:val="right"/>
      <w:pPr>
        <w:ind w:left="4670" w:hanging="180"/>
      </w:pPr>
      <w:rPr>
        <w:rFonts w:cs="Times New Roman"/>
      </w:rPr>
    </w:lvl>
    <w:lvl w:ilvl="6" w:tplc="041B000F" w:tentative="1">
      <w:start w:val="1"/>
      <w:numFmt w:val="decimal"/>
      <w:lvlText w:val="%7."/>
      <w:lvlJc w:val="left"/>
      <w:pPr>
        <w:ind w:left="5390" w:hanging="360"/>
      </w:pPr>
      <w:rPr>
        <w:rFonts w:cs="Times New Roman"/>
      </w:rPr>
    </w:lvl>
    <w:lvl w:ilvl="7" w:tplc="041B0019" w:tentative="1">
      <w:start w:val="1"/>
      <w:numFmt w:val="lowerLetter"/>
      <w:lvlText w:val="%8."/>
      <w:lvlJc w:val="left"/>
      <w:pPr>
        <w:ind w:left="6110" w:hanging="360"/>
      </w:pPr>
      <w:rPr>
        <w:rFonts w:cs="Times New Roman"/>
      </w:rPr>
    </w:lvl>
    <w:lvl w:ilvl="8" w:tplc="041B001B" w:tentative="1">
      <w:start w:val="1"/>
      <w:numFmt w:val="lowerRoman"/>
      <w:lvlText w:val="%9."/>
      <w:lvlJc w:val="right"/>
      <w:pPr>
        <w:ind w:left="6830" w:hanging="180"/>
      </w:pPr>
      <w:rPr>
        <w:rFonts w:cs="Times New Roman"/>
      </w:rPr>
    </w:lvl>
  </w:abstractNum>
  <w:abstractNum w:abstractNumId="36" w15:restartNumberingAfterBreak="0">
    <w:nsid w:val="4CA80A50"/>
    <w:multiLevelType w:val="hybridMultilevel"/>
    <w:tmpl w:val="91A4B0FA"/>
    <w:lvl w:ilvl="0" w:tplc="E730A5C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56D86B5E"/>
    <w:multiLevelType w:val="multilevel"/>
    <w:tmpl w:val="9BDEFF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5A651AD7"/>
    <w:multiLevelType w:val="hybridMultilevel"/>
    <w:tmpl w:val="E006CB2C"/>
    <w:lvl w:ilvl="0" w:tplc="E730A5C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6482449"/>
    <w:multiLevelType w:val="multilevel"/>
    <w:tmpl w:val="64DCC3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683868AC"/>
    <w:multiLevelType w:val="hybridMultilevel"/>
    <w:tmpl w:val="B25AC39E"/>
    <w:lvl w:ilvl="0" w:tplc="E730A5CC">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D3147A3"/>
    <w:multiLevelType w:val="multilevel"/>
    <w:tmpl w:val="0E5429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5"/>
  </w:num>
  <w:num w:numId="2">
    <w:abstractNumId w:val="34"/>
  </w:num>
  <w:num w:numId="3">
    <w:abstractNumId w:val="38"/>
  </w:num>
  <w:num w:numId="4">
    <w:abstractNumId w:val="36"/>
  </w:num>
  <w:num w:numId="5">
    <w:abstractNumId w:val="40"/>
  </w:num>
  <w:num w:numId="6">
    <w:abstractNumId w:val="27"/>
  </w:num>
  <w:num w:numId="7">
    <w:abstractNumId w:val="31"/>
  </w:num>
  <w:num w:numId="8">
    <w:abstractNumId w:val="26"/>
  </w:num>
  <w:num w:numId="9">
    <w:abstractNumId w:val="24"/>
  </w:num>
  <w:num w:numId="10">
    <w:abstractNumId w:val="30"/>
  </w:num>
  <w:num w:numId="11">
    <w:abstractNumId w:val="33"/>
  </w:num>
  <w:num w:numId="12">
    <w:abstractNumId w:val="22"/>
  </w:num>
  <w:num w:numId="13">
    <w:abstractNumId w:val="29"/>
  </w:num>
  <w:num w:numId="14">
    <w:abstractNumId w:val="23"/>
  </w:num>
  <w:num w:numId="15">
    <w:abstractNumId w:val="39"/>
  </w:num>
  <w:num w:numId="16">
    <w:abstractNumId w:val="25"/>
  </w:num>
  <w:num w:numId="17">
    <w:abstractNumId w:val="32"/>
  </w:num>
  <w:num w:numId="18">
    <w:abstractNumId w:val="37"/>
  </w:num>
  <w:num w:numId="19">
    <w:abstractNumId w:val="41"/>
  </w:num>
  <w:num w:numId="20">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01B"/>
    <w:rsid w:val="00045F2B"/>
    <w:rsid w:val="000B30D3"/>
    <w:rsid w:val="000D1C85"/>
    <w:rsid w:val="00107408"/>
    <w:rsid w:val="00190F5E"/>
    <w:rsid w:val="001E0DEA"/>
    <w:rsid w:val="002A583F"/>
    <w:rsid w:val="00301B97"/>
    <w:rsid w:val="0030560A"/>
    <w:rsid w:val="003E7EE0"/>
    <w:rsid w:val="00453EB4"/>
    <w:rsid w:val="004B7E69"/>
    <w:rsid w:val="005710C2"/>
    <w:rsid w:val="005D601B"/>
    <w:rsid w:val="006C1760"/>
    <w:rsid w:val="00791948"/>
    <w:rsid w:val="00856CAC"/>
    <w:rsid w:val="00911CBE"/>
    <w:rsid w:val="009C417B"/>
    <w:rsid w:val="00C6026A"/>
    <w:rsid w:val="00CC2F42"/>
    <w:rsid w:val="00D613E3"/>
    <w:rsid w:val="00DA0C73"/>
    <w:rsid w:val="00DC25E9"/>
    <w:rsid w:val="00F05635"/>
    <w:rsid w:val="00F176EC"/>
    <w:rsid w:val="00F72F23"/>
    <w:rsid w:val="00FB5871"/>
    <w:rsid w:val="00FC7838"/>
    <w:rsid w:val="00FC7B57"/>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B00758-E948-4502-AD74-CE2127E1D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D601B"/>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5D601B"/>
    <w:pPr>
      <w:keepNext/>
      <w:outlineLvl w:val="0"/>
    </w:pPr>
    <w:rPr>
      <w:rFonts w:ascii="Arial" w:hAnsi="Arial"/>
      <w:b/>
      <w:szCs w:val="20"/>
      <w:lang w:val="cs-CZ" w:eastAsia="sk-SK"/>
    </w:rPr>
  </w:style>
  <w:style w:type="paragraph" w:styleId="Nadpis2">
    <w:name w:val="heading 2"/>
    <w:basedOn w:val="Normlny"/>
    <w:next w:val="Normlny"/>
    <w:link w:val="Nadpis2Char"/>
    <w:uiPriority w:val="9"/>
    <w:semiHidden/>
    <w:unhideWhenUsed/>
    <w:qFormat/>
    <w:rsid w:val="00DA0C73"/>
    <w:pPr>
      <w:keepNext/>
      <w:suppressAutoHyphens/>
      <w:spacing w:before="240" w:after="60"/>
      <w:outlineLvl w:val="1"/>
    </w:pPr>
    <w:rPr>
      <w:rFonts w:ascii="Calibri Light" w:hAnsi="Calibri Light"/>
      <w:b/>
      <w:bCs/>
      <w:i/>
      <w:iCs/>
      <w:sz w:val="28"/>
      <w:szCs w:val="28"/>
      <w:lang w:eastAsia="ar-SA"/>
    </w:rPr>
  </w:style>
  <w:style w:type="paragraph" w:styleId="Nadpis3">
    <w:name w:val="heading 3"/>
    <w:basedOn w:val="Normlny"/>
    <w:next w:val="Normlny"/>
    <w:link w:val="Nadpis3Char"/>
    <w:uiPriority w:val="9"/>
    <w:semiHidden/>
    <w:unhideWhenUsed/>
    <w:qFormat/>
    <w:rsid w:val="00DA0C73"/>
    <w:pPr>
      <w:keepNext/>
      <w:suppressAutoHyphens/>
      <w:spacing w:before="240" w:after="60"/>
      <w:outlineLvl w:val="2"/>
    </w:pPr>
    <w:rPr>
      <w:rFonts w:ascii="Calibri Light" w:hAnsi="Calibri Light"/>
      <w:b/>
      <w:bCs/>
      <w:sz w:val="26"/>
      <w:szCs w:val="26"/>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D601B"/>
    <w:pPr>
      <w:tabs>
        <w:tab w:val="center" w:pos="4536"/>
        <w:tab w:val="right" w:pos="9072"/>
      </w:tabs>
    </w:pPr>
    <w:rPr>
      <w:rFonts w:asciiTheme="minorHAnsi" w:eastAsiaTheme="minorHAnsi" w:hAnsiTheme="minorHAnsi" w:cstheme="minorBidi"/>
      <w:sz w:val="22"/>
      <w:szCs w:val="22"/>
      <w:lang w:eastAsia="en-US"/>
    </w:rPr>
  </w:style>
  <w:style w:type="character" w:customStyle="1" w:styleId="HlavikaChar">
    <w:name w:val="Hlavička Char"/>
    <w:basedOn w:val="Predvolenpsmoodseku"/>
    <w:link w:val="Hlavika"/>
    <w:uiPriority w:val="99"/>
    <w:rsid w:val="005D601B"/>
  </w:style>
  <w:style w:type="paragraph" w:styleId="Pta">
    <w:name w:val="footer"/>
    <w:basedOn w:val="Normlny"/>
    <w:link w:val="PtaChar"/>
    <w:unhideWhenUsed/>
    <w:rsid w:val="005D601B"/>
    <w:pPr>
      <w:tabs>
        <w:tab w:val="center" w:pos="4536"/>
        <w:tab w:val="right" w:pos="9072"/>
      </w:tabs>
    </w:pPr>
    <w:rPr>
      <w:rFonts w:asciiTheme="minorHAnsi" w:eastAsiaTheme="minorHAnsi" w:hAnsiTheme="minorHAnsi" w:cstheme="minorBidi"/>
      <w:sz w:val="22"/>
      <w:szCs w:val="22"/>
      <w:lang w:eastAsia="en-US"/>
    </w:rPr>
  </w:style>
  <w:style w:type="character" w:customStyle="1" w:styleId="PtaChar">
    <w:name w:val="Päta Char"/>
    <w:basedOn w:val="Predvolenpsmoodseku"/>
    <w:link w:val="Pta"/>
    <w:rsid w:val="005D601B"/>
  </w:style>
  <w:style w:type="paragraph" w:styleId="Textbubliny">
    <w:name w:val="Balloon Text"/>
    <w:basedOn w:val="Normlny"/>
    <w:link w:val="TextbublinyChar"/>
    <w:uiPriority w:val="99"/>
    <w:semiHidden/>
    <w:unhideWhenUsed/>
    <w:rsid w:val="005D601B"/>
    <w:rPr>
      <w:rFonts w:ascii="Tahoma" w:eastAsiaTheme="minorHAnsi" w:hAnsi="Tahoma" w:cs="Tahoma"/>
      <w:sz w:val="16"/>
      <w:szCs w:val="16"/>
      <w:lang w:eastAsia="en-US"/>
    </w:rPr>
  </w:style>
  <w:style w:type="character" w:customStyle="1" w:styleId="TextbublinyChar">
    <w:name w:val="Text bubliny Char"/>
    <w:basedOn w:val="Predvolenpsmoodseku"/>
    <w:link w:val="Textbubliny"/>
    <w:uiPriority w:val="99"/>
    <w:semiHidden/>
    <w:rsid w:val="005D601B"/>
    <w:rPr>
      <w:rFonts w:ascii="Tahoma" w:hAnsi="Tahoma" w:cs="Tahoma"/>
      <w:sz w:val="16"/>
      <w:szCs w:val="16"/>
    </w:rPr>
  </w:style>
  <w:style w:type="character" w:customStyle="1" w:styleId="Nadpis1Char">
    <w:name w:val="Nadpis 1 Char"/>
    <w:basedOn w:val="Predvolenpsmoodseku"/>
    <w:link w:val="Nadpis1"/>
    <w:rsid w:val="005D601B"/>
    <w:rPr>
      <w:rFonts w:ascii="Arial" w:eastAsia="Times New Roman" w:hAnsi="Arial" w:cs="Times New Roman"/>
      <w:b/>
      <w:sz w:val="24"/>
      <w:szCs w:val="20"/>
      <w:lang w:val="cs-CZ" w:eastAsia="sk-SK"/>
    </w:rPr>
  </w:style>
  <w:style w:type="table" w:styleId="Mriekatabuky">
    <w:name w:val="Table Grid"/>
    <w:basedOn w:val="Normlnatabuka"/>
    <w:uiPriority w:val="59"/>
    <w:rsid w:val="005D601B"/>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rsid w:val="005D601B"/>
    <w:rPr>
      <w:color w:val="0000FF"/>
      <w:u w:val="single"/>
    </w:rPr>
  </w:style>
  <w:style w:type="character" w:customStyle="1" w:styleId="Nadpis2Char">
    <w:name w:val="Nadpis 2 Char"/>
    <w:basedOn w:val="Predvolenpsmoodseku"/>
    <w:link w:val="Nadpis2"/>
    <w:uiPriority w:val="9"/>
    <w:semiHidden/>
    <w:rsid w:val="00DA0C73"/>
    <w:rPr>
      <w:rFonts w:ascii="Calibri Light" w:eastAsia="Times New Roman" w:hAnsi="Calibri Light" w:cs="Times New Roman"/>
      <w:b/>
      <w:bCs/>
      <w:i/>
      <w:iCs/>
      <w:sz w:val="28"/>
      <w:szCs w:val="28"/>
      <w:lang w:eastAsia="ar-SA"/>
    </w:rPr>
  </w:style>
  <w:style w:type="character" w:customStyle="1" w:styleId="Nadpis3Char">
    <w:name w:val="Nadpis 3 Char"/>
    <w:basedOn w:val="Predvolenpsmoodseku"/>
    <w:link w:val="Nadpis3"/>
    <w:uiPriority w:val="9"/>
    <w:semiHidden/>
    <w:rsid w:val="00DA0C73"/>
    <w:rPr>
      <w:rFonts w:ascii="Calibri Light" w:eastAsia="Times New Roman" w:hAnsi="Calibri Light" w:cs="Times New Roman"/>
      <w:b/>
      <w:bCs/>
      <w:sz w:val="26"/>
      <w:szCs w:val="26"/>
      <w:lang w:eastAsia="ar-SA"/>
    </w:rPr>
  </w:style>
  <w:style w:type="paragraph" w:styleId="Zkladntext">
    <w:name w:val="Body Text"/>
    <w:basedOn w:val="Normlny"/>
    <w:link w:val="ZkladntextChar"/>
    <w:rsid w:val="00DA0C73"/>
    <w:pPr>
      <w:suppressAutoHyphens/>
      <w:jc w:val="both"/>
    </w:pPr>
    <w:rPr>
      <w:lang w:eastAsia="ar-SA"/>
    </w:rPr>
  </w:style>
  <w:style w:type="character" w:customStyle="1" w:styleId="ZkladntextChar">
    <w:name w:val="Základný text Char"/>
    <w:basedOn w:val="Predvolenpsmoodseku"/>
    <w:link w:val="Zkladntext"/>
    <w:rsid w:val="00DA0C73"/>
    <w:rPr>
      <w:rFonts w:ascii="Times New Roman" w:eastAsia="Times New Roman" w:hAnsi="Times New Roman" w:cs="Times New Roman"/>
      <w:sz w:val="24"/>
      <w:szCs w:val="24"/>
      <w:lang w:eastAsia="ar-SA"/>
    </w:rPr>
  </w:style>
  <w:style w:type="paragraph" w:customStyle="1" w:styleId="Zkladntext21">
    <w:name w:val="Základný text 21"/>
    <w:basedOn w:val="Normlny"/>
    <w:rsid w:val="00DA0C73"/>
    <w:pPr>
      <w:suppressAutoHyphens/>
      <w:spacing w:after="120" w:line="480" w:lineRule="auto"/>
    </w:pPr>
    <w:rPr>
      <w:sz w:val="20"/>
      <w:szCs w:val="20"/>
      <w:lang w:eastAsia="ar-SA"/>
    </w:rPr>
  </w:style>
  <w:style w:type="paragraph" w:customStyle="1" w:styleId="Obyajntext1">
    <w:name w:val="Obyčajný text1"/>
    <w:basedOn w:val="Normlny"/>
    <w:rsid w:val="00DA0C73"/>
    <w:pPr>
      <w:suppressAutoHyphens/>
    </w:pPr>
    <w:rPr>
      <w:rFonts w:ascii="Courier New" w:hAnsi="Courier New" w:cs="Courier New"/>
      <w:sz w:val="20"/>
      <w:szCs w:val="20"/>
      <w:lang w:eastAsia="ar-SA"/>
    </w:rPr>
  </w:style>
  <w:style w:type="paragraph" w:styleId="Odsekzoznamu">
    <w:name w:val="List Paragraph"/>
    <w:basedOn w:val="Normlny"/>
    <w:uiPriority w:val="34"/>
    <w:qFormat/>
    <w:rsid w:val="00DA0C73"/>
    <w:pPr>
      <w:spacing w:after="160" w:line="259" w:lineRule="auto"/>
      <w:ind w:left="720"/>
      <w:contextualSpacing/>
    </w:pPr>
    <w:rPr>
      <w:rFonts w:ascii="Calibri" w:eastAsia="Calibri" w:hAnsi="Calibri"/>
      <w:sz w:val="22"/>
      <w:szCs w:val="22"/>
      <w:lang w:eastAsia="en-US"/>
    </w:rPr>
  </w:style>
  <w:style w:type="character" w:customStyle="1" w:styleId="CharStyle3">
    <w:name w:val="Char Style 3"/>
    <w:basedOn w:val="Predvolenpsmoodseku"/>
    <w:link w:val="Style2"/>
    <w:rsid w:val="0030560A"/>
    <w:rPr>
      <w:rFonts w:ascii="Arial" w:eastAsia="Arial" w:hAnsi="Arial" w:cs="Arial"/>
      <w:sz w:val="18"/>
      <w:szCs w:val="18"/>
      <w:shd w:val="clear" w:color="auto" w:fill="FFFFFF"/>
    </w:rPr>
  </w:style>
  <w:style w:type="character" w:customStyle="1" w:styleId="CharStyle5">
    <w:name w:val="Char Style 5"/>
    <w:basedOn w:val="Predvolenpsmoodseku"/>
    <w:link w:val="Style4"/>
    <w:rsid w:val="0030560A"/>
    <w:rPr>
      <w:rFonts w:ascii="Arial" w:eastAsia="Arial" w:hAnsi="Arial" w:cs="Arial"/>
      <w:b/>
      <w:bCs/>
      <w:sz w:val="18"/>
      <w:szCs w:val="18"/>
      <w:shd w:val="clear" w:color="auto" w:fill="FFFFFF"/>
    </w:rPr>
  </w:style>
  <w:style w:type="paragraph" w:customStyle="1" w:styleId="Style2">
    <w:name w:val="Style 2"/>
    <w:basedOn w:val="Normlny"/>
    <w:link w:val="CharStyle3"/>
    <w:rsid w:val="0030560A"/>
    <w:pPr>
      <w:widowControl w:val="0"/>
      <w:shd w:val="clear" w:color="auto" w:fill="FFFFFF"/>
      <w:spacing w:before="400" w:after="260" w:line="200" w:lineRule="exact"/>
      <w:ind w:hanging="360"/>
      <w:jc w:val="center"/>
    </w:pPr>
    <w:rPr>
      <w:rFonts w:ascii="Arial" w:eastAsia="Arial" w:hAnsi="Arial" w:cs="Arial"/>
      <w:sz w:val="18"/>
      <w:szCs w:val="18"/>
      <w:lang w:eastAsia="en-US"/>
    </w:rPr>
  </w:style>
  <w:style w:type="paragraph" w:customStyle="1" w:styleId="Style4">
    <w:name w:val="Style 4"/>
    <w:basedOn w:val="Normlny"/>
    <w:link w:val="CharStyle5"/>
    <w:rsid w:val="0030560A"/>
    <w:pPr>
      <w:widowControl w:val="0"/>
      <w:shd w:val="clear" w:color="auto" w:fill="FFFFFF"/>
      <w:spacing w:before="260" w:after="260" w:line="200" w:lineRule="exact"/>
      <w:jc w:val="center"/>
    </w:pPr>
    <w:rPr>
      <w:rFonts w:ascii="Arial" w:eastAsia="Arial" w:hAnsi="Arial" w:cs="Arial"/>
      <w:b/>
      <w:bCs/>
      <w:sz w:val="18"/>
      <w:szCs w:val="18"/>
      <w:lang w:eastAsia="en-US"/>
    </w:rPr>
  </w:style>
  <w:style w:type="paragraph" w:styleId="Textpoznmkypodiarou">
    <w:name w:val="footnote text"/>
    <w:basedOn w:val="Normlny"/>
    <w:link w:val="TextpoznmkypodiarouChar"/>
    <w:uiPriority w:val="99"/>
    <w:semiHidden/>
    <w:unhideWhenUsed/>
    <w:rsid w:val="006C1760"/>
    <w:rPr>
      <w:rFonts w:ascii="Calibri" w:eastAsia="Calibri" w:hAnsi="Calibri"/>
      <w:sz w:val="20"/>
      <w:szCs w:val="20"/>
    </w:rPr>
  </w:style>
  <w:style w:type="character" w:customStyle="1" w:styleId="TextpoznmkypodiarouChar">
    <w:name w:val="Text poznámky pod čiarou Char"/>
    <w:basedOn w:val="Predvolenpsmoodseku"/>
    <w:link w:val="Textpoznmkypodiarou"/>
    <w:uiPriority w:val="99"/>
    <w:semiHidden/>
    <w:rsid w:val="006C1760"/>
    <w:rPr>
      <w:rFonts w:ascii="Calibri" w:eastAsia="Calibri" w:hAnsi="Calibri" w:cs="Times New Roman"/>
      <w:sz w:val="20"/>
      <w:szCs w:val="20"/>
    </w:rPr>
  </w:style>
  <w:style w:type="character" w:styleId="Odkaznapoznmkupodiarou">
    <w:name w:val="footnote reference"/>
    <w:uiPriority w:val="99"/>
    <w:unhideWhenUsed/>
    <w:rsid w:val="006C1760"/>
    <w:rPr>
      <w:vertAlign w:val="superscript"/>
    </w:rPr>
  </w:style>
  <w:style w:type="character" w:styleId="slostrany">
    <w:name w:val="page number"/>
    <w:rsid w:val="006C1760"/>
  </w:style>
  <w:style w:type="paragraph" w:customStyle="1" w:styleId="Char">
    <w:name w:val="Char"/>
    <w:basedOn w:val="Normlny"/>
    <w:rsid w:val="006C1760"/>
    <w:pPr>
      <w:spacing w:after="160" w:line="240" w:lineRule="exact"/>
    </w:pPr>
    <w:rPr>
      <w:rFonts w:ascii="Tahoma" w:hAnsi="Tahoma" w:cs="Tahoma"/>
      <w:sz w:val="20"/>
      <w:szCs w:val="20"/>
      <w:lang w:val="en-US" w:eastAsia="en-US"/>
    </w:rPr>
  </w:style>
  <w:style w:type="paragraph" w:styleId="Zkladntext2">
    <w:name w:val="Body Text 2"/>
    <w:basedOn w:val="Normlny"/>
    <w:link w:val="Zkladntext2Char"/>
    <w:uiPriority w:val="99"/>
    <w:semiHidden/>
    <w:unhideWhenUsed/>
    <w:rsid w:val="006C1760"/>
    <w:pPr>
      <w:spacing w:after="120" w:line="480" w:lineRule="auto"/>
    </w:pPr>
    <w:rPr>
      <w:rFonts w:ascii="Calibri" w:eastAsia="Calibri" w:hAnsi="Calibri"/>
      <w:sz w:val="22"/>
      <w:szCs w:val="22"/>
      <w:lang w:eastAsia="en-US"/>
    </w:rPr>
  </w:style>
  <w:style w:type="character" w:customStyle="1" w:styleId="Zkladntext2Char">
    <w:name w:val="Základný text 2 Char"/>
    <w:basedOn w:val="Predvolenpsmoodseku"/>
    <w:link w:val="Zkladntext2"/>
    <w:uiPriority w:val="99"/>
    <w:semiHidden/>
    <w:rsid w:val="006C1760"/>
    <w:rPr>
      <w:rFonts w:ascii="Calibri" w:eastAsia="Calibri" w:hAnsi="Calibri" w:cs="Times New Roman"/>
    </w:rPr>
  </w:style>
  <w:style w:type="paragraph" w:styleId="Zarkazkladnhotextu">
    <w:name w:val="Body Text Indent"/>
    <w:basedOn w:val="Normlny"/>
    <w:link w:val="ZarkazkladnhotextuChar"/>
    <w:uiPriority w:val="99"/>
    <w:semiHidden/>
    <w:unhideWhenUsed/>
    <w:rsid w:val="006C1760"/>
    <w:pPr>
      <w:spacing w:after="120" w:line="276" w:lineRule="auto"/>
      <w:ind w:left="283"/>
    </w:pPr>
    <w:rPr>
      <w:rFonts w:ascii="Calibri" w:eastAsia="Calibri" w:hAnsi="Calibri"/>
      <w:sz w:val="22"/>
      <w:szCs w:val="22"/>
      <w:lang w:eastAsia="en-US"/>
    </w:rPr>
  </w:style>
  <w:style w:type="character" w:customStyle="1" w:styleId="ZarkazkladnhotextuChar">
    <w:name w:val="Zarážka základného textu Char"/>
    <w:basedOn w:val="Predvolenpsmoodseku"/>
    <w:link w:val="Zarkazkladnhotextu"/>
    <w:uiPriority w:val="99"/>
    <w:semiHidden/>
    <w:rsid w:val="006C1760"/>
    <w:rPr>
      <w:rFonts w:ascii="Calibri" w:eastAsia="Calibri" w:hAnsi="Calibri" w:cs="Times New Roman"/>
    </w:rPr>
  </w:style>
  <w:style w:type="paragraph" w:customStyle="1" w:styleId="Obsahtabuky">
    <w:name w:val="Obsah tabuľky"/>
    <w:basedOn w:val="Normlny"/>
    <w:rsid w:val="006C1760"/>
    <w:pPr>
      <w:suppressLineNumbers/>
      <w:suppressAutoHyphens/>
    </w:pPr>
    <w:rPr>
      <w:lang w:val="sl-SI" w:eastAsia="ar-SA"/>
    </w:rPr>
  </w:style>
  <w:style w:type="paragraph" w:customStyle="1" w:styleId="Standard">
    <w:name w:val="Standard"/>
    <w:rsid w:val="006C1760"/>
    <w:pPr>
      <w:suppressAutoHyphens/>
      <w:autoSpaceDN w:val="0"/>
      <w:textAlignment w:val="baseline"/>
    </w:pPr>
    <w:rPr>
      <w:rFonts w:ascii="Calibri" w:eastAsia="Lucida Sans Unicode" w:hAnsi="Calibri" w:cs="Calibri"/>
      <w:kern w:val="3"/>
    </w:rPr>
  </w:style>
  <w:style w:type="paragraph" w:customStyle="1" w:styleId="Odsekzoznamu1">
    <w:name w:val="Odsek zoznamu1"/>
    <w:basedOn w:val="Normlny"/>
    <w:rsid w:val="006C1760"/>
    <w:pPr>
      <w:spacing w:after="160" w:line="259" w:lineRule="auto"/>
      <w:ind w:left="720"/>
      <w:contextualSpacing/>
    </w:pPr>
    <w:rPr>
      <w:rFonts w:ascii="Calibri" w:hAnsi="Calibri"/>
      <w:sz w:val="22"/>
      <w:szCs w:val="22"/>
      <w:lang w:eastAsia="en-US"/>
    </w:rPr>
  </w:style>
  <w:style w:type="paragraph" w:customStyle="1" w:styleId="Default">
    <w:name w:val="Default"/>
    <w:rsid w:val="006C1760"/>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character" w:customStyle="1" w:styleId="Zkladntext5">
    <w:name w:val="Základný text (5)_"/>
    <w:basedOn w:val="Predvolenpsmoodseku"/>
    <w:link w:val="Zkladntext50"/>
    <w:rsid w:val="006C1760"/>
    <w:rPr>
      <w:rFonts w:ascii="Arial Narrow" w:eastAsia="Arial Narrow" w:hAnsi="Arial Narrow" w:cs="Arial Narrow"/>
      <w:sz w:val="14"/>
      <w:szCs w:val="14"/>
      <w:shd w:val="clear" w:color="auto" w:fill="FFFFFF"/>
    </w:rPr>
  </w:style>
  <w:style w:type="character" w:customStyle="1" w:styleId="Zkladntext23">
    <w:name w:val="Základný text (23)_"/>
    <w:basedOn w:val="Predvolenpsmoodseku"/>
    <w:link w:val="Zkladntext230"/>
    <w:rsid w:val="006C1760"/>
    <w:rPr>
      <w:rFonts w:ascii="Arial Narrow" w:eastAsia="Arial Narrow" w:hAnsi="Arial Narrow" w:cs="Arial Narrow"/>
      <w:sz w:val="21"/>
      <w:szCs w:val="21"/>
      <w:shd w:val="clear" w:color="auto" w:fill="FFFFFF"/>
    </w:rPr>
  </w:style>
  <w:style w:type="character" w:customStyle="1" w:styleId="Zkladntext210">
    <w:name w:val="Základný text (21)_"/>
    <w:basedOn w:val="Predvolenpsmoodseku"/>
    <w:link w:val="Zkladntext211"/>
    <w:rsid w:val="006C1760"/>
    <w:rPr>
      <w:rFonts w:ascii="Arial Narrow" w:eastAsia="Arial Narrow" w:hAnsi="Arial Narrow" w:cs="Arial Narrow"/>
      <w:sz w:val="19"/>
      <w:szCs w:val="19"/>
      <w:shd w:val="clear" w:color="auto" w:fill="FFFFFF"/>
    </w:rPr>
  </w:style>
  <w:style w:type="character" w:customStyle="1" w:styleId="Zkladntext22">
    <w:name w:val="Základný text (22)_"/>
    <w:basedOn w:val="Predvolenpsmoodseku"/>
    <w:link w:val="Zkladntext220"/>
    <w:rsid w:val="006C1760"/>
    <w:rPr>
      <w:rFonts w:ascii="Arial Narrow" w:eastAsia="Arial Narrow" w:hAnsi="Arial Narrow" w:cs="Arial Narrow"/>
      <w:sz w:val="19"/>
      <w:szCs w:val="19"/>
      <w:shd w:val="clear" w:color="auto" w:fill="FFFFFF"/>
    </w:rPr>
  </w:style>
  <w:style w:type="character" w:customStyle="1" w:styleId="Zkladntext25">
    <w:name w:val="Základný text (25)_"/>
    <w:basedOn w:val="Predvolenpsmoodseku"/>
    <w:link w:val="Zkladntext250"/>
    <w:rsid w:val="006C1760"/>
    <w:rPr>
      <w:rFonts w:ascii="Arial Narrow" w:eastAsia="Arial Narrow" w:hAnsi="Arial Narrow" w:cs="Arial Narrow"/>
      <w:sz w:val="17"/>
      <w:szCs w:val="17"/>
      <w:shd w:val="clear" w:color="auto" w:fill="FFFFFF"/>
    </w:rPr>
  </w:style>
  <w:style w:type="character" w:customStyle="1" w:styleId="Zhlavie3">
    <w:name w:val="Záhlavie #3_"/>
    <w:basedOn w:val="Predvolenpsmoodseku"/>
    <w:link w:val="Zhlavie30"/>
    <w:rsid w:val="006C1760"/>
    <w:rPr>
      <w:rFonts w:ascii="Arial Narrow" w:eastAsia="Arial Narrow" w:hAnsi="Arial Narrow" w:cs="Arial Narrow"/>
      <w:sz w:val="21"/>
      <w:szCs w:val="21"/>
      <w:shd w:val="clear" w:color="auto" w:fill="FFFFFF"/>
    </w:rPr>
  </w:style>
  <w:style w:type="character" w:customStyle="1" w:styleId="Zkladntext26">
    <w:name w:val="Základný text (26)_"/>
    <w:basedOn w:val="Predvolenpsmoodseku"/>
    <w:link w:val="Zkladntext260"/>
    <w:rsid w:val="006C1760"/>
    <w:rPr>
      <w:rFonts w:ascii="Arial Narrow" w:eastAsia="Arial Narrow" w:hAnsi="Arial Narrow" w:cs="Arial Narrow"/>
      <w:sz w:val="21"/>
      <w:szCs w:val="21"/>
      <w:shd w:val="clear" w:color="auto" w:fill="FFFFFF"/>
    </w:rPr>
  </w:style>
  <w:style w:type="character" w:customStyle="1" w:styleId="Zkladntext23Kurzva">
    <w:name w:val="Základný text (23) + Kurzíva"/>
    <w:basedOn w:val="Zkladntext23"/>
    <w:rsid w:val="006C1760"/>
    <w:rPr>
      <w:rFonts w:ascii="Arial Narrow" w:eastAsia="Arial Narrow" w:hAnsi="Arial Narrow" w:cs="Arial Narrow"/>
      <w:i/>
      <w:iCs/>
      <w:sz w:val="21"/>
      <w:szCs w:val="21"/>
      <w:shd w:val="clear" w:color="auto" w:fill="FFFFFF"/>
    </w:rPr>
  </w:style>
  <w:style w:type="character" w:customStyle="1" w:styleId="Zkladntext26Niekurzva">
    <w:name w:val="Základný text (26) + Nie kurzíva"/>
    <w:basedOn w:val="Zkladntext26"/>
    <w:rsid w:val="006C1760"/>
    <w:rPr>
      <w:rFonts w:ascii="Arial Narrow" w:eastAsia="Arial Narrow" w:hAnsi="Arial Narrow" w:cs="Arial Narrow"/>
      <w:i/>
      <w:iCs/>
      <w:sz w:val="21"/>
      <w:szCs w:val="21"/>
      <w:shd w:val="clear" w:color="auto" w:fill="FFFFFF"/>
    </w:rPr>
  </w:style>
  <w:style w:type="character" w:customStyle="1" w:styleId="Nzovtabuky6">
    <w:name w:val="Názov tabuľky (6)_"/>
    <w:basedOn w:val="Predvolenpsmoodseku"/>
    <w:link w:val="Nzovtabuky60"/>
    <w:rsid w:val="006C1760"/>
    <w:rPr>
      <w:rFonts w:ascii="Arial Narrow" w:eastAsia="Arial Narrow" w:hAnsi="Arial Narrow" w:cs="Arial Narrow"/>
      <w:sz w:val="21"/>
      <w:szCs w:val="21"/>
      <w:shd w:val="clear" w:color="auto" w:fill="FFFFFF"/>
    </w:rPr>
  </w:style>
  <w:style w:type="character" w:customStyle="1" w:styleId="Zkladntext25Tun">
    <w:name w:val="Základný text (25) + Tučné"/>
    <w:basedOn w:val="Zkladntext25"/>
    <w:rsid w:val="006C1760"/>
    <w:rPr>
      <w:rFonts w:ascii="Arial Narrow" w:eastAsia="Arial Narrow" w:hAnsi="Arial Narrow" w:cs="Arial Narrow"/>
      <w:b/>
      <w:bCs/>
      <w:sz w:val="17"/>
      <w:szCs w:val="17"/>
      <w:shd w:val="clear" w:color="auto" w:fill="FFFFFF"/>
    </w:rPr>
  </w:style>
  <w:style w:type="character" w:customStyle="1" w:styleId="Zkladntext27">
    <w:name w:val="Základný text (27)_"/>
    <w:basedOn w:val="Predvolenpsmoodseku"/>
    <w:link w:val="Zkladntext270"/>
    <w:rsid w:val="006C1760"/>
    <w:rPr>
      <w:rFonts w:ascii="Arial Narrow" w:eastAsia="Arial Narrow" w:hAnsi="Arial Narrow" w:cs="Arial Narrow"/>
      <w:sz w:val="15"/>
      <w:szCs w:val="15"/>
      <w:shd w:val="clear" w:color="auto" w:fill="FFFFFF"/>
    </w:rPr>
  </w:style>
  <w:style w:type="character" w:customStyle="1" w:styleId="Zkladntext28">
    <w:name w:val="Základný text (28)_"/>
    <w:basedOn w:val="Predvolenpsmoodseku"/>
    <w:link w:val="Zkladntext280"/>
    <w:rsid w:val="006C1760"/>
    <w:rPr>
      <w:rFonts w:ascii="Arial Narrow" w:eastAsia="Arial Narrow" w:hAnsi="Arial Narrow" w:cs="Arial Narrow"/>
      <w:sz w:val="14"/>
      <w:szCs w:val="14"/>
      <w:shd w:val="clear" w:color="auto" w:fill="FFFFFF"/>
    </w:rPr>
  </w:style>
  <w:style w:type="character" w:customStyle="1" w:styleId="Nzovtabuky7">
    <w:name w:val="Názov tabuľky (7)_"/>
    <w:basedOn w:val="Predvolenpsmoodseku"/>
    <w:link w:val="Nzovtabuky70"/>
    <w:rsid w:val="006C1760"/>
    <w:rPr>
      <w:rFonts w:ascii="Arial Narrow" w:eastAsia="Arial Narrow" w:hAnsi="Arial Narrow" w:cs="Arial Narrow"/>
      <w:sz w:val="14"/>
      <w:szCs w:val="14"/>
      <w:shd w:val="clear" w:color="auto" w:fill="FFFFFF"/>
    </w:rPr>
  </w:style>
  <w:style w:type="paragraph" w:customStyle="1" w:styleId="Zkladntext50">
    <w:name w:val="Základný text (5)"/>
    <w:basedOn w:val="Normlny"/>
    <w:link w:val="Zkladntext5"/>
    <w:rsid w:val="006C1760"/>
    <w:pPr>
      <w:shd w:val="clear" w:color="auto" w:fill="FFFFFF"/>
      <w:spacing w:line="274" w:lineRule="exact"/>
    </w:pPr>
    <w:rPr>
      <w:rFonts w:ascii="Arial Narrow" w:eastAsia="Arial Narrow" w:hAnsi="Arial Narrow" w:cs="Arial Narrow"/>
      <w:sz w:val="14"/>
      <w:szCs w:val="14"/>
      <w:lang w:eastAsia="en-US"/>
    </w:rPr>
  </w:style>
  <w:style w:type="paragraph" w:customStyle="1" w:styleId="Zkladntext230">
    <w:name w:val="Základný text (23)"/>
    <w:basedOn w:val="Normlny"/>
    <w:link w:val="Zkladntext23"/>
    <w:rsid w:val="006C1760"/>
    <w:pPr>
      <w:shd w:val="clear" w:color="auto" w:fill="FFFFFF"/>
      <w:spacing w:line="0" w:lineRule="atLeast"/>
    </w:pPr>
    <w:rPr>
      <w:rFonts w:ascii="Arial Narrow" w:eastAsia="Arial Narrow" w:hAnsi="Arial Narrow" w:cs="Arial Narrow"/>
      <w:sz w:val="21"/>
      <w:szCs w:val="21"/>
      <w:lang w:eastAsia="en-US"/>
    </w:rPr>
  </w:style>
  <w:style w:type="paragraph" w:customStyle="1" w:styleId="Zkladntext211">
    <w:name w:val="Základný text (21)"/>
    <w:basedOn w:val="Normlny"/>
    <w:link w:val="Zkladntext210"/>
    <w:rsid w:val="006C1760"/>
    <w:pPr>
      <w:shd w:val="clear" w:color="auto" w:fill="FFFFFF"/>
      <w:spacing w:after="180" w:line="0" w:lineRule="atLeast"/>
    </w:pPr>
    <w:rPr>
      <w:rFonts w:ascii="Arial Narrow" w:eastAsia="Arial Narrow" w:hAnsi="Arial Narrow" w:cs="Arial Narrow"/>
      <w:sz w:val="19"/>
      <w:szCs w:val="19"/>
      <w:lang w:eastAsia="en-US"/>
    </w:rPr>
  </w:style>
  <w:style w:type="paragraph" w:customStyle="1" w:styleId="Zkladntext220">
    <w:name w:val="Základný text (22)"/>
    <w:basedOn w:val="Normlny"/>
    <w:link w:val="Zkladntext22"/>
    <w:rsid w:val="006C1760"/>
    <w:pPr>
      <w:shd w:val="clear" w:color="auto" w:fill="FFFFFF"/>
      <w:spacing w:before="180" w:line="0" w:lineRule="atLeast"/>
    </w:pPr>
    <w:rPr>
      <w:rFonts w:ascii="Arial Narrow" w:eastAsia="Arial Narrow" w:hAnsi="Arial Narrow" w:cs="Arial Narrow"/>
      <w:sz w:val="19"/>
      <w:szCs w:val="19"/>
      <w:lang w:eastAsia="en-US"/>
    </w:rPr>
  </w:style>
  <w:style w:type="paragraph" w:customStyle="1" w:styleId="Zkladntext250">
    <w:name w:val="Základný text (25)"/>
    <w:basedOn w:val="Normlny"/>
    <w:link w:val="Zkladntext25"/>
    <w:rsid w:val="006C1760"/>
    <w:pPr>
      <w:shd w:val="clear" w:color="auto" w:fill="FFFFFF"/>
      <w:spacing w:before="840" w:after="60" w:line="206" w:lineRule="exact"/>
      <w:jc w:val="both"/>
    </w:pPr>
    <w:rPr>
      <w:rFonts w:ascii="Arial Narrow" w:eastAsia="Arial Narrow" w:hAnsi="Arial Narrow" w:cs="Arial Narrow"/>
      <w:sz w:val="17"/>
      <w:szCs w:val="17"/>
      <w:lang w:eastAsia="en-US"/>
    </w:rPr>
  </w:style>
  <w:style w:type="paragraph" w:customStyle="1" w:styleId="Zhlavie30">
    <w:name w:val="Záhlavie #3"/>
    <w:basedOn w:val="Normlny"/>
    <w:link w:val="Zhlavie3"/>
    <w:rsid w:val="006C1760"/>
    <w:pPr>
      <w:shd w:val="clear" w:color="auto" w:fill="FFFFFF"/>
      <w:spacing w:after="420" w:line="254" w:lineRule="exact"/>
      <w:jc w:val="both"/>
      <w:outlineLvl w:val="2"/>
    </w:pPr>
    <w:rPr>
      <w:rFonts w:ascii="Arial Narrow" w:eastAsia="Arial Narrow" w:hAnsi="Arial Narrow" w:cs="Arial Narrow"/>
      <w:sz w:val="21"/>
      <w:szCs w:val="21"/>
      <w:lang w:eastAsia="en-US"/>
    </w:rPr>
  </w:style>
  <w:style w:type="paragraph" w:customStyle="1" w:styleId="Zkladntext260">
    <w:name w:val="Základný text (26)"/>
    <w:basedOn w:val="Normlny"/>
    <w:link w:val="Zkladntext26"/>
    <w:rsid w:val="006C1760"/>
    <w:pPr>
      <w:shd w:val="clear" w:color="auto" w:fill="FFFFFF"/>
      <w:spacing w:before="420" w:after="540" w:line="0" w:lineRule="atLeast"/>
      <w:jc w:val="both"/>
    </w:pPr>
    <w:rPr>
      <w:rFonts w:ascii="Arial Narrow" w:eastAsia="Arial Narrow" w:hAnsi="Arial Narrow" w:cs="Arial Narrow"/>
      <w:sz w:val="21"/>
      <w:szCs w:val="21"/>
      <w:lang w:eastAsia="en-US"/>
    </w:rPr>
  </w:style>
  <w:style w:type="paragraph" w:customStyle="1" w:styleId="Nzovtabuky60">
    <w:name w:val="Názov tabuľky (6)"/>
    <w:basedOn w:val="Normlny"/>
    <w:link w:val="Nzovtabuky6"/>
    <w:rsid w:val="006C1760"/>
    <w:pPr>
      <w:shd w:val="clear" w:color="auto" w:fill="FFFFFF"/>
      <w:spacing w:line="0" w:lineRule="atLeast"/>
    </w:pPr>
    <w:rPr>
      <w:rFonts w:ascii="Arial Narrow" w:eastAsia="Arial Narrow" w:hAnsi="Arial Narrow" w:cs="Arial Narrow"/>
      <w:sz w:val="21"/>
      <w:szCs w:val="21"/>
      <w:lang w:eastAsia="en-US"/>
    </w:rPr>
  </w:style>
  <w:style w:type="paragraph" w:customStyle="1" w:styleId="Zkladntext270">
    <w:name w:val="Základný text (27)"/>
    <w:basedOn w:val="Normlny"/>
    <w:link w:val="Zkladntext27"/>
    <w:rsid w:val="006C1760"/>
    <w:pPr>
      <w:shd w:val="clear" w:color="auto" w:fill="FFFFFF"/>
      <w:spacing w:line="182" w:lineRule="exact"/>
      <w:jc w:val="both"/>
    </w:pPr>
    <w:rPr>
      <w:rFonts w:ascii="Arial Narrow" w:eastAsia="Arial Narrow" w:hAnsi="Arial Narrow" w:cs="Arial Narrow"/>
      <w:sz w:val="15"/>
      <w:szCs w:val="15"/>
      <w:lang w:eastAsia="en-US"/>
    </w:rPr>
  </w:style>
  <w:style w:type="paragraph" w:customStyle="1" w:styleId="Zkladntext280">
    <w:name w:val="Základný text (28)"/>
    <w:basedOn w:val="Normlny"/>
    <w:link w:val="Zkladntext28"/>
    <w:rsid w:val="006C1760"/>
    <w:pPr>
      <w:shd w:val="clear" w:color="auto" w:fill="FFFFFF"/>
      <w:spacing w:line="0" w:lineRule="atLeast"/>
    </w:pPr>
    <w:rPr>
      <w:rFonts w:ascii="Arial Narrow" w:eastAsia="Arial Narrow" w:hAnsi="Arial Narrow" w:cs="Arial Narrow"/>
      <w:sz w:val="14"/>
      <w:szCs w:val="14"/>
      <w:lang w:eastAsia="en-US"/>
    </w:rPr>
  </w:style>
  <w:style w:type="paragraph" w:customStyle="1" w:styleId="Nzovtabuky70">
    <w:name w:val="Názov tabuľky (7)"/>
    <w:basedOn w:val="Normlny"/>
    <w:link w:val="Nzovtabuky7"/>
    <w:rsid w:val="006C1760"/>
    <w:pPr>
      <w:shd w:val="clear" w:color="auto" w:fill="FFFFFF"/>
      <w:spacing w:line="0" w:lineRule="atLeast"/>
    </w:pPr>
    <w:rPr>
      <w:rFonts w:ascii="Arial Narrow" w:eastAsia="Arial Narrow" w:hAnsi="Arial Narrow" w:cs="Arial Narrow"/>
      <w:sz w:val="14"/>
      <w:szCs w:val="14"/>
      <w:lang w:eastAsia="en-US"/>
    </w:rPr>
  </w:style>
  <w:style w:type="character" w:customStyle="1" w:styleId="Nzovtabuky">
    <w:name w:val="Názov tabuľky_"/>
    <w:basedOn w:val="Predvolenpsmoodseku"/>
    <w:link w:val="Nzovtabuky0"/>
    <w:rsid w:val="006C1760"/>
    <w:rPr>
      <w:rFonts w:ascii="Arial Narrow" w:eastAsia="Arial Narrow" w:hAnsi="Arial Narrow" w:cs="Arial Narrow"/>
      <w:sz w:val="17"/>
      <w:szCs w:val="17"/>
      <w:shd w:val="clear" w:color="auto" w:fill="FFFFFF"/>
    </w:rPr>
  </w:style>
  <w:style w:type="character" w:customStyle="1" w:styleId="NzovtabukyTun">
    <w:name w:val="Názov tabuľky + Tučné"/>
    <w:basedOn w:val="Nzovtabuky"/>
    <w:rsid w:val="006C1760"/>
    <w:rPr>
      <w:rFonts w:ascii="Arial Narrow" w:eastAsia="Arial Narrow" w:hAnsi="Arial Narrow" w:cs="Arial Narrow"/>
      <w:b/>
      <w:bCs/>
      <w:sz w:val="17"/>
      <w:szCs w:val="17"/>
      <w:shd w:val="clear" w:color="auto" w:fill="FFFFFF"/>
    </w:rPr>
  </w:style>
  <w:style w:type="paragraph" w:customStyle="1" w:styleId="Nzovtabuky0">
    <w:name w:val="Názov tabuľky"/>
    <w:basedOn w:val="Normlny"/>
    <w:link w:val="Nzovtabuky"/>
    <w:rsid w:val="006C1760"/>
    <w:pPr>
      <w:shd w:val="clear" w:color="auto" w:fill="FFFFFF"/>
      <w:spacing w:line="206" w:lineRule="exact"/>
      <w:jc w:val="both"/>
    </w:pPr>
    <w:rPr>
      <w:rFonts w:ascii="Arial Narrow" w:eastAsia="Arial Narrow" w:hAnsi="Arial Narrow" w:cs="Arial Narrow"/>
      <w:sz w:val="17"/>
      <w:szCs w:val="17"/>
      <w:lang w:eastAsia="en-US"/>
    </w:rPr>
  </w:style>
  <w:style w:type="character" w:customStyle="1" w:styleId="Zkladntext6">
    <w:name w:val="Základný text (6)_"/>
    <w:basedOn w:val="Predvolenpsmoodseku"/>
    <w:link w:val="Zkladntext60"/>
    <w:rsid w:val="006C1760"/>
    <w:rPr>
      <w:rFonts w:ascii="Arial Narrow" w:eastAsia="Arial Narrow" w:hAnsi="Arial Narrow" w:cs="Arial Narrow"/>
      <w:sz w:val="17"/>
      <w:szCs w:val="17"/>
      <w:shd w:val="clear" w:color="auto" w:fill="FFFFFF"/>
    </w:rPr>
  </w:style>
  <w:style w:type="character" w:customStyle="1" w:styleId="Zkladntext23Tun">
    <w:name w:val="Základný text (23) + Tučné"/>
    <w:basedOn w:val="Zkladntext23"/>
    <w:rsid w:val="006C1760"/>
    <w:rPr>
      <w:rFonts w:ascii="Arial Narrow" w:eastAsia="Arial Narrow" w:hAnsi="Arial Narrow" w:cs="Arial Narrow"/>
      <w:b/>
      <w:bCs/>
      <w:i w:val="0"/>
      <w:iCs w:val="0"/>
      <w:smallCaps w:val="0"/>
      <w:strike w:val="0"/>
      <w:spacing w:val="0"/>
      <w:sz w:val="21"/>
      <w:szCs w:val="21"/>
      <w:shd w:val="clear" w:color="auto" w:fill="FFFFFF"/>
    </w:rPr>
  </w:style>
  <w:style w:type="paragraph" w:customStyle="1" w:styleId="Zkladntext60">
    <w:name w:val="Základný text (6)"/>
    <w:basedOn w:val="Normlny"/>
    <w:link w:val="Zkladntext6"/>
    <w:rsid w:val="006C1760"/>
    <w:pPr>
      <w:shd w:val="clear" w:color="auto" w:fill="FFFFFF"/>
      <w:spacing w:line="182" w:lineRule="exact"/>
      <w:jc w:val="center"/>
    </w:pPr>
    <w:rPr>
      <w:rFonts w:ascii="Arial Narrow" w:eastAsia="Arial Narrow" w:hAnsi="Arial Narrow" w:cs="Arial Narrow"/>
      <w:sz w:val="17"/>
      <w:szCs w:val="17"/>
      <w:lang w:eastAsia="en-US"/>
    </w:rPr>
  </w:style>
  <w:style w:type="character" w:customStyle="1" w:styleId="Zhlavie34">
    <w:name w:val="Záhlavie #3 (4)_"/>
    <w:basedOn w:val="Predvolenpsmoodseku"/>
    <w:link w:val="Zhlavie340"/>
    <w:rsid w:val="006C1760"/>
    <w:rPr>
      <w:rFonts w:ascii="Arial Narrow" w:eastAsia="Arial Narrow" w:hAnsi="Arial Narrow" w:cs="Arial Narrow"/>
      <w:shd w:val="clear" w:color="auto" w:fill="FFFFFF"/>
    </w:rPr>
  </w:style>
  <w:style w:type="character" w:customStyle="1" w:styleId="Zkladntext2310bodovTunKurzva">
    <w:name w:val="Základný text (23) + 10 bodov;Tučné;Kurzíva"/>
    <w:basedOn w:val="Zkladntext23"/>
    <w:rsid w:val="006C1760"/>
    <w:rPr>
      <w:rFonts w:ascii="Arial Narrow" w:eastAsia="Arial Narrow" w:hAnsi="Arial Narrow" w:cs="Arial Narrow"/>
      <w:b/>
      <w:bCs/>
      <w:i/>
      <w:iCs/>
      <w:smallCaps w:val="0"/>
      <w:strike w:val="0"/>
      <w:spacing w:val="0"/>
      <w:sz w:val="20"/>
      <w:szCs w:val="20"/>
      <w:shd w:val="clear" w:color="auto" w:fill="FFFFFF"/>
    </w:rPr>
  </w:style>
  <w:style w:type="paragraph" w:customStyle="1" w:styleId="Zhlavie340">
    <w:name w:val="Záhlavie #3 (4)"/>
    <w:basedOn w:val="Normlny"/>
    <w:link w:val="Zhlavie34"/>
    <w:rsid w:val="006C1760"/>
    <w:pPr>
      <w:shd w:val="clear" w:color="auto" w:fill="FFFFFF"/>
      <w:spacing w:before="60" w:after="180" w:line="0" w:lineRule="atLeast"/>
      <w:jc w:val="both"/>
      <w:outlineLvl w:val="2"/>
    </w:pPr>
    <w:rPr>
      <w:rFonts w:ascii="Arial Narrow" w:eastAsia="Arial Narrow" w:hAnsi="Arial Narrow" w:cs="Arial Narrow"/>
      <w:sz w:val="22"/>
      <w:szCs w:val="22"/>
      <w:lang w:eastAsia="en-US"/>
    </w:rPr>
  </w:style>
  <w:style w:type="character" w:customStyle="1" w:styleId="Nzovtabuky4">
    <w:name w:val="Názov tabuľky (4)_"/>
    <w:basedOn w:val="Predvolenpsmoodseku"/>
    <w:link w:val="Nzovtabuky40"/>
    <w:rsid w:val="006C1760"/>
    <w:rPr>
      <w:rFonts w:ascii="Arial Narrow" w:eastAsia="Arial Narrow" w:hAnsi="Arial Narrow" w:cs="Arial Narrow"/>
      <w:sz w:val="21"/>
      <w:szCs w:val="21"/>
      <w:shd w:val="clear" w:color="auto" w:fill="FFFFFF"/>
    </w:rPr>
  </w:style>
  <w:style w:type="character" w:customStyle="1" w:styleId="Nzovtabuky5">
    <w:name w:val="Názov tabuľky (5)_"/>
    <w:basedOn w:val="Predvolenpsmoodseku"/>
    <w:link w:val="Nzovtabuky50"/>
    <w:rsid w:val="006C1760"/>
    <w:rPr>
      <w:rFonts w:ascii="Arial Narrow" w:eastAsia="Arial Narrow" w:hAnsi="Arial Narrow" w:cs="Arial Narrow"/>
      <w:sz w:val="19"/>
      <w:szCs w:val="19"/>
      <w:shd w:val="clear" w:color="auto" w:fill="FFFFFF"/>
    </w:rPr>
  </w:style>
  <w:style w:type="paragraph" w:customStyle="1" w:styleId="Nzovtabuky40">
    <w:name w:val="Názov tabuľky (4)"/>
    <w:basedOn w:val="Normlny"/>
    <w:link w:val="Nzovtabuky4"/>
    <w:rsid w:val="006C1760"/>
    <w:pPr>
      <w:shd w:val="clear" w:color="auto" w:fill="FFFFFF"/>
      <w:spacing w:line="0" w:lineRule="atLeast"/>
    </w:pPr>
    <w:rPr>
      <w:rFonts w:ascii="Arial Narrow" w:eastAsia="Arial Narrow" w:hAnsi="Arial Narrow" w:cs="Arial Narrow"/>
      <w:sz w:val="21"/>
      <w:szCs w:val="21"/>
      <w:lang w:eastAsia="en-US"/>
    </w:rPr>
  </w:style>
  <w:style w:type="paragraph" w:customStyle="1" w:styleId="Nzovtabuky50">
    <w:name w:val="Názov tabuľky (5)"/>
    <w:basedOn w:val="Normlny"/>
    <w:link w:val="Nzovtabuky5"/>
    <w:rsid w:val="006C1760"/>
    <w:pPr>
      <w:shd w:val="clear" w:color="auto" w:fill="FFFFFF"/>
      <w:spacing w:line="0" w:lineRule="atLeast"/>
    </w:pPr>
    <w:rPr>
      <w:rFonts w:ascii="Arial Narrow" w:eastAsia="Arial Narrow" w:hAnsi="Arial Narrow" w:cs="Arial Narrow"/>
      <w:sz w:val="19"/>
      <w:szCs w:val="19"/>
      <w:lang w:eastAsia="en-US"/>
    </w:rPr>
  </w:style>
  <w:style w:type="character" w:customStyle="1" w:styleId="st">
    <w:name w:val="st"/>
    <w:basedOn w:val="Predvolenpsmoodseku"/>
    <w:rsid w:val="006C17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starosta@rakovnica.sk" TargetMode="External"/><Relationship Id="rId1" Type="http://schemas.openxmlformats.org/officeDocument/2006/relationships/hyperlink" Target="mailto:obec@rakovnica.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2903</Words>
  <Characters>16549</Characters>
  <Application>Microsoft Office Word</Application>
  <DocSecurity>0</DocSecurity>
  <Lines>137</Lines>
  <Paragraphs>38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dc:creator>
  <cp:lastModifiedBy>Monika Genčiová</cp:lastModifiedBy>
  <cp:revision>2</cp:revision>
  <cp:lastPrinted>2021-08-25T13:06:00Z</cp:lastPrinted>
  <dcterms:created xsi:type="dcterms:W3CDTF">2022-03-10T12:59:00Z</dcterms:created>
  <dcterms:modified xsi:type="dcterms:W3CDTF">2022-03-10T12:59:00Z</dcterms:modified>
</cp:coreProperties>
</file>