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0B02" w14:textId="77777777" w:rsidR="005031A9" w:rsidRDefault="005031A9" w:rsidP="005031A9">
      <w:pPr>
        <w:pStyle w:val="GemerPodnadpis"/>
        <w:spacing w:after="0"/>
      </w:pPr>
      <w:bookmarkStart w:id="0" w:name="_GoBack"/>
      <w:bookmarkEnd w:id="0"/>
      <w:r>
        <w:t>Príloha č. 2 k Výzve na predkladanie ponúk</w:t>
      </w:r>
    </w:p>
    <w:p w14:paraId="19D20174" w14:textId="77777777" w:rsidR="005031A9" w:rsidRDefault="005031A9" w:rsidP="005031A9">
      <w:pPr>
        <w:pStyle w:val="GemerNzov"/>
      </w:pPr>
      <w:r>
        <w:t>Cenová ponuka</w:t>
      </w:r>
    </w:p>
    <w:p w14:paraId="288E7BB0" w14:textId="77777777" w:rsidR="005031A9" w:rsidRDefault="005031A9" w:rsidP="005031A9">
      <w:pPr>
        <w:pStyle w:val="Gemertext"/>
      </w:pPr>
    </w:p>
    <w:p w14:paraId="7D2BD06C" w14:textId="77777777" w:rsidR="005031A9" w:rsidRDefault="005031A9" w:rsidP="005031A9">
      <w:pPr>
        <w:pStyle w:val="Gemer1"/>
      </w:pPr>
      <w:r w:rsidRPr="00A84219">
        <w:t>Cenová ponuka  /návratka/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528"/>
      </w:tblGrid>
      <w:tr w:rsidR="005031A9" w14:paraId="160A4D76" w14:textId="77777777" w:rsidTr="005F5913">
        <w:tc>
          <w:tcPr>
            <w:tcW w:w="3681" w:type="dxa"/>
            <w:tcBorders>
              <w:right w:val="nil"/>
            </w:tcBorders>
          </w:tcPr>
          <w:p w14:paraId="14E7B600" w14:textId="77777777" w:rsidR="005031A9" w:rsidRDefault="005031A9" w:rsidP="005F5913">
            <w:pPr>
              <w:pStyle w:val="Gemertextzvraznen"/>
            </w:pPr>
            <w:r w:rsidRPr="00A84219">
              <w:t>Číslo zákazky : </w:t>
            </w:r>
          </w:p>
        </w:tc>
        <w:tc>
          <w:tcPr>
            <w:tcW w:w="5528" w:type="dxa"/>
            <w:tcBorders>
              <w:left w:val="nil"/>
            </w:tcBorders>
          </w:tcPr>
          <w:p w14:paraId="183DCDBB" w14:textId="070DC884" w:rsidR="005031A9" w:rsidRDefault="00586190" w:rsidP="005F5913">
            <w:pPr>
              <w:pStyle w:val="Gemernormlny"/>
            </w:pPr>
            <w:sdt>
              <w:sdtPr>
                <w:alias w:val="Stav"/>
                <w:tag w:val=""/>
                <w:id w:val="1450516456"/>
                <w:placeholder>
                  <w:docPart w:val="FAEF16DB5777483B984830F10D2BBFA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D364A">
                  <w:t>02</w:t>
                </w:r>
              </w:sdtContent>
            </w:sdt>
            <w:r w:rsidR="005031A9">
              <w:t>/2021</w:t>
            </w:r>
          </w:p>
        </w:tc>
      </w:tr>
      <w:tr w:rsidR="005031A9" w14:paraId="5AEA58D9" w14:textId="77777777" w:rsidTr="005F5913">
        <w:tc>
          <w:tcPr>
            <w:tcW w:w="3681" w:type="dxa"/>
            <w:tcBorders>
              <w:right w:val="nil"/>
            </w:tcBorders>
          </w:tcPr>
          <w:p w14:paraId="244A6922" w14:textId="77777777" w:rsidR="005031A9" w:rsidRDefault="005031A9" w:rsidP="005F5913">
            <w:pPr>
              <w:pStyle w:val="Gemertextzvraznen"/>
            </w:pPr>
            <w:r w:rsidRPr="00A84219">
              <w:t>Názov zákazky : </w:t>
            </w:r>
          </w:p>
        </w:tc>
        <w:sdt>
          <w:sdtPr>
            <w:alias w:val="Názov"/>
            <w:tag w:val=""/>
            <w:id w:val="177095572"/>
            <w:placeholder>
              <w:docPart w:val="F2EB3F3C280545EE87BD5C87D6BE3FF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528" w:type="dxa"/>
                <w:tcBorders>
                  <w:left w:val="nil"/>
                </w:tcBorders>
              </w:tcPr>
              <w:p w14:paraId="55AFF8D8" w14:textId="0E8B1756" w:rsidR="005031A9" w:rsidRDefault="009D364A" w:rsidP="005F5913">
                <w:pPr>
                  <w:pStyle w:val="Gemernormlny"/>
                </w:pPr>
                <w:r>
                  <w:t>Vyhotovenie energetického auditu k projektovej dokumentácii Riešenie havarijného stavu budovy – modernizácia materskej školy v obci Rakovnica a komunitné centrum</w:t>
                </w:r>
              </w:p>
            </w:tc>
          </w:sdtContent>
        </w:sdt>
      </w:tr>
      <w:tr w:rsidR="005031A9" w14:paraId="08973C56" w14:textId="77777777" w:rsidTr="005F5913">
        <w:tc>
          <w:tcPr>
            <w:tcW w:w="3681" w:type="dxa"/>
            <w:tcBorders>
              <w:right w:val="nil"/>
            </w:tcBorders>
          </w:tcPr>
          <w:p w14:paraId="6B5F69A0" w14:textId="77777777" w:rsidR="005031A9" w:rsidRDefault="005031A9" w:rsidP="005F5913">
            <w:pPr>
              <w:pStyle w:val="Gemertextzvraznen"/>
            </w:pPr>
            <w:r w:rsidRPr="00A84219">
              <w:t>Predmet zákazky (§ 3 zákona) : </w:t>
            </w:r>
          </w:p>
        </w:tc>
        <w:tc>
          <w:tcPr>
            <w:tcW w:w="5528" w:type="dxa"/>
            <w:tcBorders>
              <w:left w:val="nil"/>
            </w:tcBorders>
          </w:tcPr>
          <w:sdt>
            <w:sdtPr>
              <w:alias w:val="Predmet"/>
              <w:tag w:val=""/>
              <w:id w:val="1249154989"/>
              <w:placeholder>
                <w:docPart w:val="1181E3F6F9C248C6B54951FD5C6B0A8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6641570" w14:textId="6CEBC3CB" w:rsidR="005031A9" w:rsidRDefault="009D364A" w:rsidP="005F5913">
                <w:pPr>
                  <w:pStyle w:val="Gemernormlny"/>
                </w:pPr>
                <w:r>
                  <w:t>Služby</w:t>
                </w:r>
              </w:p>
            </w:sdtContent>
          </w:sdt>
        </w:tc>
      </w:tr>
      <w:tr w:rsidR="005031A9" w14:paraId="6D89F1C5" w14:textId="77777777" w:rsidTr="005F5913">
        <w:tc>
          <w:tcPr>
            <w:tcW w:w="3681" w:type="dxa"/>
            <w:tcBorders>
              <w:right w:val="nil"/>
            </w:tcBorders>
          </w:tcPr>
          <w:p w14:paraId="2CF27022" w14:textId="77777777" w:rsidR="005031A9" w:rsidRDefault="005031A9" w:rsidP="005F5913">
            <w:pPr>
              <w:pStyle w:val="Gemertextzvraznen"/>
            </w:pPr>
            <w:r w:rsidRPr="00A84219">
              <w:t>Postup verejného obstarávania : </w:t>
            </w:r>
          </w:p>
        </w:tc>
        <w:sdt>
          <w:sdtPr>
            <w:alias w:val="Postup verejného obstarávania"/>
            <w:tag w:val="Postup verejného obstarávania"/>
            <w:id w:val="886771964"/>
            <w:placeholder>
              <w:docPart w:val="ADA262BACB1446EC8FA31FB322E2502F"/>
            </w:placeholder>
            <w:comboBox>
              <w:listItem w:displayText="Nadlimitná zákazka" w:value="Nadlimitná zákazka"/>
              <w:listItem w:displayText="Podlimitná zákazka" w:value="Podlimitná zákazka"/>
              <w:listItem w:displayText="Zákazka s nízkou hodnotou" w:value="Zákazka s nízkou hodnotou podľa § 117"/>
              <w:listItem w:displayText="Zákazka do 5 000 EUR" w:value="Zákazka do 5 000 EUR"/>
            </w:comboBox>
          </w:sdtPr>
          <w:sdtEndPr/>
          <w:sdtContent>
            <w:tc>
              <w:tcPr>
                <w:tcW w:w="5528" w:type="dxa"/>
                <w:tcBorders>
                  <w:left w:val="nil"/>
                </w:tcBorders>
              </w:tcPr>
              <w:p w14:paraId="6BC4875D" w14:textId="77777777" w:rsidR="005031A9" w:rsidRDefault="005031A9" w:rsidP="005F5913">
                <w:pPr>
                  <w:pStyle w:val="Gemernormlny"/>
                </w:pPr>
                <w:r>
                  <w:t>Zákazka do 5 000 EUR</w:t>
                </w:r>
              </w:p>
            </w:tc>
          </w:sdtContent>
        </w:sdt>
      </w:tr>
    </w:tbl>
    <w:p w14:paraId="600CFD7D" w14:textId="77777777" w:rsidR="005031A9" w:rsidRPr="00A84219" w:rsidRDefault="005031A9" w:rsidP="005031A9">
      <w:pPr>
        <w:pStyle w:val="Gemernormlny"/>
      </w:pPr>
    </w:p>
    <w:p w14:paraId="6D65860A" w14:textId="77777777" w:rsidR="005031A9" w:rsidRDefault="005031A9" w:rsidP="005031A9">
      <w:pPr>
        <w:pStyle w:val="Gemer1"/>
        <w:numPr>
          <w:ilvl w:val="0"/>
          <w:numId w:val="1"/>
        </w:numPr>
        <w:tabs>
          <w:tab w:val="num" w:pos="360"/>
        </w:tabs>
        <w:ind w:left="0" w:firstLine="0"/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1419"/>
        <w:gridCol w:w="755"/>
        <w:gridCol w:w="944"/>
        <w:gridCol w:w="1134"/>
        <w:gridCol w:w="426"/>
        <w:gridCol w:w="517"/>
        <w:gridCol w:w="755"/>
        <w:gridCol w:w="287"/>
        <w:gridCol w:w="2126"/>
      </w:tblGrid>
      <w:tr w:rsidR="005031A9" w14:paraId="299107C1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6AD42178" w14:textId="77777777" w:rsidR="005031A9" w:rsidRDefault="005031A9" w:rsidP="005F5913">
            <w:pPr>
              <w:pStyle w:val="Gemertextzvraznen"/>
            </w:pPr>
            <w:r>
              <w:t>Obchodné meno: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6714F1E7" w14:textId="77777777" w:rsidR="005031A9" w:rsidRDefault="005031A9" w:rsidP="005F5913">
            <w:pPr>
              <w:pStyle w:val="Gemernormlny"/>
            </w:pPr>
          </w:p>
        </w:tc>
      </w:tr>
      <w:tr w:rsidR="005031A9" w14:paraId="798C6B7F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3BE352FA" w14:textId="77777777" w:rsidR="005031A9" w:rsidRDefault="005031A9" w:rsidP="005F5913">
            <w:pPr>
              <w:pStyle w:val="Gemertextzvraznen"/>
            </w:pPr>
            <w:r>
              <w:t>Poštová adresa: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1AF30ED3" w14:textId="77777777" w:rsidR="005031A9" w:rsidRDefault="005031A9" w:rsidP="005F5913">
            <w:pPr>
              <w:pStyle w:val="Gemernormlny"/>
            </w:pPr>
          </w:p>
        </w:tc>
      </w:tr>
      <w:tr w:rsidR="005031A9" w14:paraId="6584AA8C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1B04E5D8" w14:textId="77777777" w:rsidR="005031A9" w:rsidRDefault="005031A9" w:rsidP="005F5913">
            <w:pPr>
              <w:pStyle w:val="Gemertextzvraznen"/>
            </w:pPr>
            <w:r>
              <w:t>Bankové spojenie:</w:t>
            </w:r>
          </w:p>
        </w:tc>
        <w:tc>
          <w:tcPr>
            <w:tcW w:w="2833" w:type="dxa"/>
            <w:gridSpan w:val="3"/>
            <w:tcBorders>
              <w:left w:val="nil"/>
            </w:tcBorders>
          </w:tcPr>
          <w:p w14:paraId="25F248F1" w14:textId="77777777" w:rsidR="005031A9" w:rsidRDefault="005031A9" w:rsidP="005F5913">
            <w:pPr>
              <w:pStyle w:val="Gemernormlny"/>
            </w:pPr>
          </w:p>
        </w:tc>
        <w:tc>
          <w:tcPr>
            <w:tcW w:w="943" w:type="dxa"/>
            <w:gridSpan w:val="2"/>
            <w:tcBorders>
              <w:right w:val="nil"/>
            </w:tcBorders>
          </w:tcPr>
          <w:p w14:paraId="5AE5053D" w14:textId="77777777" w:rsidR="005031A9" w:rsidRDefault="005031A9" w:rsidP="005F5913">
            <w:pPr>
              <w:pStyle w:val="Gemertextzvraznen"/>
            </w:pPr>
            <w:r>
              <w:t>IBAN:</w:t>
            </w:r>
          </w:p>
        </w:tc>
        <w:tc>
          <w:tcPr>
            <w:tcW w:w="3168" w:type="dxa"/>
            <w:gridSpan w:val="3"/>
            <w:tcBorders>
              <w:left w:val="nil"/>
            </w:tcBorders>
          </w:tcPr>
          <w:p w14:paraId="1F06DE23" w14:textId="77777777" w:rsidR="005031A9" w:rsidRDefault="005031A9" w:rsidP="005F5913">
            <w:pPr>
              <w:pStyle w:val="Gemernormlny"/>
            </w:pPr>
          </w:p>
        </w:tc>
      </w:tr>
      <w:tr w:rsidR="005031A9" w14:paraId="639496C9" w14:textId="77777777" w:rsidTr="005F5913">
        <w:tc>
          <w:tcPr>
            <w:tcW w:w="846" w:type="dxa"/>
            <w:tcBorders>
              <w:right w:val="nil"/>
            </w:tcBorders>
          </w:tcPr>
          <w:p w14:paraId="2D8FA1CA" w14:textId="77777777" w:rsidR="005031A9" w:rsidRDefault="005031A9" w:rsidP="005F5913">
            <w:pPr>
              <w:pStyle w:val="Gemertextzvraznen"/>
            </w:pPr>
            <w:r>
              <w:t>IČO:</w:t>
            </w:r>
          </w:p>
        </w:tc>
        <w:tc>
          <w:tcPr>
            <w:tcW w:w="2174" w:type="dxa"/>
            <w:gridSpan w:val="2"/>
            <w:tcBorders>
              <w:left w:val="nil"/>
            </w:tcBorders>
          </w:tcPr>
          <w:p w14:paraId="7A3E8F8E" w14:textId="77777777" w:rsidR="005031A9" w:rsidRDefault="005031A9" w:rsidP="005F5913">
            <w:pPr>
              <w:pStyle w:val="Gemernormlny"/>
            </w:pPr>
          </w:p>
        </w:tc>
        <w:tc>
          <w:tcPr>
            <w:tcW w:w="944" w:type="dxa"/>
            <w:tcBorders>
              <w:right w:val="nil"/>
            </w:tcBorders>
          </w:tcPr>
          <w:p w14:paraId="4D163E3C" w14:textId="77777777" w:rsidR="005031A9" w:rsidRDefault="005031A9" w:rsidP="005F5913">
            <w:pPr>
              <w:pStyle w:val="Gemertextzvraznen"/>
            </w:pPr>
            <w:r>
              <w:t>DIČ:</w:t>
            </w: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</w:tcPr>
          <w:p w14:paraId="695E632E" w14:textId="77777777" w:rsidR="005031A9" w:rsidRDefault="005031A9" w:rsidP="005F5913">
            <w:pPr>
              <w:pStyle w:val="Gemernormlny"/>
            </w:pPr>
          </w:p>
        </w:tc>
        <w:tc>
          <w:tcPr>
            <w:tcW w:w="1042" w:type="dxa"/>
            <w:gridSpan w:val="2"/>
            <w:tcBorders>
              <w:left w:val="nil"/>
            </w:tcBorders>
          </w:tcPr>
          <w:p w14:paraId="650FBE51" w14:textId="77777777" w:rsidR="005031A9" w:rsidRDefault="005031A9" w:rsidP="005F5913">
            <w:pPr>
              <w:pStyle w:val="Gemertextzvraznen"/>
            </w:pPr>
            <w:r>
              <w:t>IČ DPH:</w:t>
            </w:r>
          </w:p>
        </w:tc>
        <w:tc>
          <w:tcPr>
            <w:tcW w:w="2126" w:type="dxa"/>
          </w:tcPr>
          <w:p w14:paraId="280504C4" w14:textId="77777777" w:rsidR="005031A9" w:rsidRDefault="005031A9" w:rsidP="005F5913">
            <w:pPr>
              <w:pStyle w:val="Gemernormlny"/>
            </w:pPr>
          </w:p>
        </w:tc>
      </w:tr>
      <w:tr w:rsidR="005031A9" w14:paraId="26EA9CFA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56699714" w14:textId="77777777" w:rsidR="005031A9" w:rsidRDefault="005031A9" w:rsidP="005F5913">
            <w:pPr>
              <w:pStyle w:val="Gemertextzvraznen"/>
            </w:pPr>
            <w:r>
              <w:t>Štatutárny zástupca:</w:t>
            </w:r>
          </w:p>
        </w:tc>
        <w:tc>
          <w:tcPr>
            <w:tcW w:w="3259" w:type="dxa"/>
            <w:gridSpan w:val="4"/>
            <w:tcBorders>
              <w:left w:val="nil"/>
            </w:tcBorders>
          </w:tcPr>
          <w:p w14:paraId="2BD5AFFC" w14:textId="77777777" w:rsidR="005031A9" w:rsidRDefault="005031A9" w:rsidP="005F5913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3FCD2898" w14:textId="77777777" w:rsidR="005031A9" w:rsidRDefault="005031A9" w:rsidP="005F5913">
            <w:pPr>
              <w:pStyle w:val="Gemertextzvraznen"/>
            </w:pPr>
            <w:r>
              <w:t>Telefón: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3C9B2516" w14:textId="77777777" w:rsidR="005031A9" w:rsidRDefault="005031A9" w:rsidP="005F5913">
            <w:pPr>
              <w:pStyle w:val="Gemernormlny"/>
            </w:pPr>
            <w:r>
              <w:t>+421</w:t>
            </w:r>
          </w:p>
        </w:tc>
      </w:tr>
      <w:tr w:rsidR="005031A9" w14:paraId="75D57285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1194F073" w14:textId="77777777" w:rsidR="005031A9" w:rsidRDefault="005031A9" w:rsidP="005F5913">
            <w:pPr>
              <w:pStyle w:val="Gemertextzvraznen"/>
            </w:pPr>
            <w:r>
              <w:t>Kontaktná osoba:</w:t>
            </w:r>
          </w:p>
        </w:tc>
        <w:tc>
          <w:tcPr>
            <w:tcW w:w="3259" w:type="dxa"/>
            <w:gridSpan w:val="4"/>
            <w:tcBorders>
              <w:left w:val="nil"/>
            </w:tcBorders>
          </w:tcPr>
          <w:p w14:paraId="19D92626" w14:textId="77777777" w:rsidR="005031A9" w:rsidRDefault="005031A9" w:rsidP="005F5913">
            <w:pPr>
              <w:pStyle w:val="Gemernormlny"/>
            </w:pPr>
          </w:p>
        </w:tc>
        <w:tc>
          <w:tcPr>
            <w:tcW w:w="1272" w:type="dxa"/>
            <w:gridSpan w:val="2"/>
            <w:tcBorders>
              <w:right w:val="nil"/>
            </w:tcBorders>
          </w:tcPr>
          <w:p w14:paraId="3A994663" w14:textId="77777777" w:rsidR="005031A9" w:rsidRDefault="005031A9" w:rsidP="005F5913">
            <w:pPr>
              <w:pStyle w:val="Gemertextzvraznen"/>
            </w:pPr>
            <w:r>
              <w:t>Telefón</w:t>
            </w:r>
          </w:p>
        </w:tc>
        <w:tc>
          <w:tcPr>
            <w:tcW w:w="2413" w:type="dxa"/>
            <w:gridSpan w:val="2"/>
            <w:tcBorders>
              <w:left w:val="nil"/>
            </w:tcBorders>
          </w:tcPr>
          <w:p w14:paraId="252E21DA" w14:textId="77777777" w:rsidR="005031A9" w:rsidRDefault="005031A9" w:rsidP="005F5913">
            <w:pPr>
              <w:pStyle w:val="Gemernormlny"/>
            </w:pPr>
            <w:r>
              <w:t>+421</w:t>
            </w:r>
          </w:p>
        </w:tc>
      </w:tr>
      <w:tr w:rsidR="005031A9" w14:paraId="5FA8D3AC" w14:textId="77777777" w:rsidTr="005F5913">
        <w:tc>
          <w:tcPr>
            <w:tcW w:w="2265" w:type="dxa"/>
            <w:gridSpan w:val="2"/>
            <w:tcBorders>
              <w:right w:val="nil"/>
            </w:tcBorders>
          </w:tcPr>
          <w:p w14:paraId="18975FB7" w14:textId="77777777" w:rsidR="005031A9" w:rsidRDefault="005031A9" w:rsidP="005F5913">
            <w:pPr>
              <w:pStyle w:val="Gemertextzvraznen"/>
            </w:pPr>
            <w:r>
              <w:t>E-mail:</w:t>
            </w:r>
          </w:p>
        </w:tc>
        <w:tc>
          <w:tcPr>
            <w:tcW w:w="6944" w:type="dxa"/>
            <w:gridSpan w:val="8"/>
            <w:tcBorders>
              <w:left w:val="nil"/>
            </w:tcBorders>
          </w:tcPr>
          <w:p w14:paraId="023FABA7" w14:textId="77777777" w:rsidR="005031A9" w:rsidRDefault="005031A9" w:rsidP="005F5913">
            <w:pPr>
              <w:pStyle w:val="Gemernormlny"/>
            </w:pPr>
          </w:p>
        </w:tc>
      </w:tr>
    </w:tbl>
    <w:p w14:paraId="6ACD5B8E" w14:textId="77777777" w:rsidR="005031A9" w:rsidRPr="00A84219" w:rsidRDefault="005031A9" w:rsidP="005031A9">
      <w:pPr>
        <w:pStyle w:val="Gemernormlny"/>
      </w:pPr>
    </w:p>
    <w:p w14:paraId="633E40E8" w14:textId="77777777" w:rsidR="005031A9" w:rsidRDefault="005031A9" w:rsidP="005031A9">
      <w:pPr>
        <w:pStyle w:val="Gemer1"/>
        <w:numPr>
          <w:ilvl w:val="0"/>
          <w:numId w:val="1"/>
        </w:numPr>
        <w:tabs>
          <w:tab w:val="num" w:pos="360"/>
        </w:tabs>
        <w:ind w:left="0" w:firstLine="0"/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860"/>
        <w:gridCol w:w="1653"/>
        <w:gridCol w:w="1654"/>
        <w:gridCol w:w="1654"/>
      </w:tblGrid>
      <w:tr w:rsidR="005031A9" w:rsidRPr="00A84219" w14:paraId="14CD5980" w14:textId="77777777" w:rsidTr="005F5913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CFAE4" w14:textId="77777777" w:rsidR="005031A9" w:rsidRPr="00A84219" w:rsidRDefault="005031A9" w:rsidP="005F5913">
            <w:pPr>
              <w:pStyle w:val="Gemernormlny"/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1EB46" w14:textId="77777777" w:rsidR="005031A9" w:rsidRPr="00A84219" w:rsidRDefault="005031A9" w:rsidP="005F5913">
            <w:pPr>
              <w:pStyle w:val="Gemertextzvraznen"/>
            </w:pPr>
            <w:r w:rsidRPr="00A84219">
              <w:t>Popis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AC3B" w14:textId="77777777" w:rsidR="005031A9" w:rsidRDefault="005031A9" w:rsidP="005F5913">
            <w:pPr>
              <w:pStyle w:val="Gemertextzvraznen"/>
            </w:pPr>
            <w:r w:rsidRPr="00A84219">
              <w:t>Cena celkom</w:t>
            </w:r>
          </w:p>
          <w:p w14:paraId="5D3B1811" w14:textId="77777777" w:rsidR="005031A9" w:rsidRPr="00A84219" w:rsidRDefault="005031A9" w:rsidP="005F5913">
            <w:pPr>
              <w:pStyle w:val="Gemertextzvraznen"/>
            </w:pPr>
            <w:r w:rsidRPr="00A84219">
              <w:t>bez DPH (€)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72CB3" w14:textId="77777777" w:rsidR="005031A9" w:rsidRPr="00A84219" w:rsidRDefault="005031A9" w:rsidP="005F5913">
            <w:pPr>
              <w:pStyle w:val="Gemertextzvraznen"/>
            </w:pPr>
            <w:r w:rsidRPr="00A84219">
              <w:t>DPH (€)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B7C6" w14:textId="77777777" w:rsidR="005031A9" w:rsidRDefault="005031A9" w:rsidP="005F5913">
            <w:pPr>
              <w:pStyle w:val="Gemertextzvraznen"/>
            </w:pPr>
            <w:r w:rsidRPr="00A84219">
              <w:t>Cena celkom</w:t>
            </w:r>
          </w:p>
          <w:p w14:paraId="57092495" w14:textId="77777777" w:rsidR="005031A9" w:rsidRPr="00A84219" w:rsidRDefault="005031A9" w:rsidP="005F5913">
            <w:pPr>
              <w:pStyle w:val="Gemertextzvraznen"/>
            </w:pPr>
            <w:r w:rsidRPr="00A84219">
              <w:t>s DPH (v €)</w:t>
            </w:r>
          </w:p>
        </w:tc>
      </w:tr>
      <w:tr w:rsidR="005031A9" w:rsidRPr="00A84219" w14:paraId="56C3A9F6" w14:textId="77777777" w:rsidTr="005F5913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F3029" w14:textId="77777777" w:rsidR="005031A9" w:rsidRPr="00A84219" w:rsidRDefault="005031A9" w:rsidP="005F5913">
            <w:pPr>
              <w:pStyle w:val="Gemernormlny"/>
            </w:pPr>
            <w:r w:rsidRPr="00A84219">
              <w:t>1. 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75244" w14:textId="77777777" w:rsidR="005031A9" w:rsidRPr="00A84219" w:rsidRDefault="005031A9" w:rsidP="005F5913">
            <w:pPr>
              <w:pStyle w:val="Gemernormlny"/>
            </w:pPr>
            <w:r>
              <w:t>Vyhotovenie energetického auditu k PD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BA51D" w14:textId="77777777" w:rsidR="005031A9" w:rsidRPr="00A84219" w:rsidRDefault="005031A9" w:rsidP="005F5913">
            <w:pPr>
              <w:pStyle w:val="Gemernormlny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A1C08" w14:textId="77777777" w:rsidR="005031A9" w:rsidRPr="00A84219" w:rsidRDefault="005031A9" w:rsidP="005F5913">
            <w:pPr>
              <w:pStyle w:val="Gemernormlny"/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23838" w14:textId="77777777" w:rsidR="005031A9" w:rsidRPr="00A84219" w:rsidRDefault="005031A9" w:rsidP="005F5913">
            <w:pPr>
              <w:pStyle w:val="Gemernormlny"/>
            </w:pPr>
          </w:p>
        </w:tc>
      </w:tr>
    </w:tbl>
    <w:p w14:paraId="2B5C38AE" w14:textId="77777777" w:rsidR="005031A9" w:rsidRPr="00421449" w:rsidRDefault="005031A9" w:rsidP="005031A9">
      <w:pPr>
        <w:pStyle w:val="Gemernormlny"/>
        <w:numPr>
          <w:ilvl w:val="1"/>
          <w:numId w:val="2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0BF73DC9" w14:textId="77777777" w:rsidR="005031A9" w:rsidRPr="00421449" w:rsidRDefault="005031A9" w:rsidP="005031A9">
      <w:pPr>
        <w:pStyle w:val="Gemernormlny"/>
        <w:numPr>
          <w:ilvl w:val="1"/>
          <w:numId w:val="2"/>
        </w:numPr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270A01F1" w14:textId="77777777" w:rsidR="005031A9" w:rsidRDefault="005031A9" w:rsidP="005031A9">
      <w:pPr>
        <w:pStyle w:val="Gemernormlny"/>
      </w:pPr>
    </w:p>
    <w:p w14:paraId="45F93DB0" w14:textId="77777777" w:rsidR="005031A9" w:rsidRPr="00A84219" w:rsidRDefault="005031A9" w:rsidP="005031A9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031A9" w:rsidRPr="00A84219" w14:paraId="5513141D" w14:textId="77777777" w:rsidTr="005F5913">
        <w:tc>
          <w:tcPr>
            <w:tcW w:w="9062" w:type="dxa"/>
            <w:tcBorders>
              <w:bottom w:val="dotted" w:sz="4" w:space="0" w:color="auto"/>
            </w:tcBorders>
          </w:tcPr>
          <w:p w14:paraId="05C05931" w14:textId="77777777" w:rsidR="005031A9" w:rsidRDefault="005031A9" w:rsidP="005F5913">
            <w:pPr>
              <w:pStyle w:val="Gemernormlny"/>
            </w:pPr>
          </w:p>
          <w:p w14:paraId="3F2A4E85" w14:textId="77777777" w:rsidR="005031A9" w:rsidRPr="00A84219" w:rsidRDefault="005031A9" w:rsidP="005F5913">
            <w:pPr>
              <w:pStyle w:val="Gemernormlny"/>
            </w:pPr>
          </w:p>
        </w:tc>
      </w:tr>
      <w:tr w:rsidR="005031A9" w:rsidRPr="00A84219" w14:paraId="70221735" w14:textId="77777777" w:rsidTr="005F5913">
        <w:tc>
          <w:tcPr>
            <w:tcW w:w="9062" w:type="dxa"/>
            <w:tcBorders>
              <w:top w:val="dotted" w:sz="4" w:space="0" w:color="auto"/>
            </w:tcBorders>
          </w:tcPr>
          <w:p w14:paraId="57F78788" w14:textId="77777777" w:rsidR="005031A9" w:rsidRDefault="005031A9" w:rsidP="005F5913">
            <w:pPr>
              <w:pStyle w:val="Gemernormlny"/>
              <w:jc w:val="center"/>
            </w:pPr>
            <w:r w:rsidRPr="00A84219">
              <w:t>štatutárny zástupca</w:t>
            </w:r>
          </w:p>
          <w:p w14:paraId="4E1754EE" w14:textId="77777777" w:rsidR="005031A9" w:rsidRPr="00A84219" w:rsidRDefault="005031A9" w:rsidP="005F5913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6B5D1254" w14:textId="77777777" w:rsidR="005031A9" w:rsidRDefault="005031A9"/>
    <w:sectPr w:rsidR="00503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44E1" w14:textId="77777777" w:rsidR="00586190" w:rsidRDefault="00586190" w:rsidP="005031A9">
      <w:pPr>
        <w:spacing w:after="0" w:line="240" w:lineRule="auto"/>
      </w:pPr>
      <w:r>
        <w:separator/>
      </w:r>
    </w:p>
  </w:endnote>
  <w:endnote w:type="continuationSeparator" w:id="0">
    <w:p w14:paraId="50E4AAE0" w14:textId="77777777" w:rsidR="00586190" w:rsidRDefault="00586190" w:rsidP="0050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7"/>
      <w:gridCol w:w="2268"/>
      <w:gridCol w:w="2126"/>
      <w:gridCol w:w="2551"/>
    </w:tblGrid>
    <w:tr w:rsidR="005031A9" w:rsidRPr="00286E51" w14:paraId="11E7EA37" w14:textId="77777777" w:rsidTr="005F5913">
      <w:trPr>
        <w:trHeight w:val="340"/>
        <w:jc w:val="center"/>
      </w:trPr>
      <w:tc>
        <w:tcPr>
          <w:tcW w:w="2127" w:type="dxa"/>
          <w:tcBorders>
            <w:top w:val="single" w:sz="4" w:space="0" w:color="A5A5A5" w:themeColor="accent3"/>
          </w:tcBorders>
          <w:vAlign w:val="center"/>
        </w:tcPr>
        <w:p w14:paraId="153CA826" w14:textId="77777777" w:rsidR="005031A9" w:rsidRPr="004A1BC7" w:rsidRDefault="005031A9" w:rsidP="005031A9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eastAsia="Segoe UI Emoji" w:hAnsi="Segoe UI Emoji" w:cs="Segoe UI Emoji"/>
              <w:spacing w:val="0"/>
              <w:sz w:val="16"/>
              <w:szCs w:val="16"/>
            </w:rPr>
            <w:t>🏠</w:t>
          </w:r>
          <w:r w:rsidRPr="004A1BC7">
            <w:rPr>
              <w:rFonts w:ascii="Arial" w:hAnsi="Arial" w:cs="Arial"/>
              <w:spacing w:val="0"/>
              <w:sz w:val="16"/>
              <w:szCs w:val="16"/>
            </w:rPr>
            <w:t xml:space="preserve"> </w:t>
          </w:r>
          <w:r w:rsidRPr="004A1BC7">
            <w:rPr>
              <w:spacing w:val="0"/>
              <w:sz w:val="16"/>
              <w:szCs w:val="16"/>
            </w:rPr>
            <w:t xml:space="preserve">Obec </w:t>
          </w:r>
          <w:r>
            <w:rPr>
              <w:spacing w:val="0"/>
              <w:sz w:val="16"/>
              <w:szCs w:val="16"/>
            </w:rPr>
            <w:t>Rakovnica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  <w:vAlign w:val="center"/>
        </w:tcPr>
        <w:p w14:paraId="530B65F0" w14:textId="77777777" w:rsidR="005031A9" w:rsidRPr="004A1BC7" w:rsidRDefault="005031A9" w:rsidP="005031A9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hAnsi="Segoe UI Emoji" w:cs="Segoe UI Emoji"/>
              <w:spacing w:val="0"/>
              <w:sz w:val="16"/>
              <w:szCs w:val="16"/>
            </w:rPr>
            <w:t xml:space="preserve">👤 </w:t>
          </w:r>
          <w:r w:rsidRPr="004A1BC7">
            <w:rPr>
              <w:spacing w:val="0"/>
              <w:sz w:val="16"/>
              <w:szCs w:val="16"/>
            </w:rPr>
            <w:t xml:space="preserve">Mgr. Tomáš </w:t>
          </w:r>
          <w:proofErr w:type="spellStart"/>
          <w:r w:rsidRPr="004A1BC7">
            <w:rPr>
              <w:spacing w:val="0"/>
              <w:sz w:val="16"/>
              <w:szCs w:val="16"/>
            </w:rPr>
            <w:t>Ladňák</w:t>
          </w:r>
          <w:proofErr w:type="spellEnd"/>
        </w:p>
      </w:tc>
      <w:tc>
        <w:tcPr>
          <w:tcW w:w="2126" w:type="dxa"/>
          <w:tcBorders>
            <w:top w:val="single" w:sz="4" w:space="0" w:color="A5A5A5" w:themeColor="accent3"/>
          </w:tcBorders>
          <w:vAlign w:val="center"/>
        </w:tcPr>
        <w:p w14:paraId="77528180" w14:textId="77777777" w:rsidR="005031A9" w:rsidRPr="004A1BC7" w:rsidRDefault="005031A9" w:rsidP="005031A9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hAnsi="Segoe UI Emoji" w:cs="Segoe UI Emoji"/>
              <w:spacing w:val="0"/>
              <w:sz w:val="16"/>
              <w:szCs w:val="16"/>
            </w:rPr>
            <w:t>📞</w:t>
          </w:r>
          <w:r>
            <w:rPr>
              <w:rFonts w:ascii="Segoe UI Emoji" w:hAnsi="Segoe UI Emoji" w:cs="Segoe UI Emoji"/>
              <w:spacing w:val="0"/>
              <w:sz w:val="16"/>
              <w:szCs w:val="16"/>
            </w:rPr>
            <w:t xml:space="preserve"> </w:t>
          </w:r>
          <w:r w:rsidRPr="004A1BC7">
            <w:rPr>
              <w:spacing w:val="0"/>
              <w:sz w:val="16"/>
              <w:szCs w:val="16"/>
            </w:rPr>
            <w:t>+421 918 209 468</w:t>
          </w:r>
        </w:p>
      </w:tc>
      <w:tc>
        <w:tcPr>
          <w:tcW w:w="2551" w:type="dxa"/>
          <w:tcBorders>
            <w:top w:val="single" w:sz="4" w:space="0" w:color="A5A5A5" w:themeColor="accent3"/>
          </w:tcBorders>
          <w:vAlign w:val="center"/>
        </w:tcPr>
        <w:p w14:paraId="333EF91F" w14:textId="77777777" w:rsidR="005031A9" w:rsidRPr="004A1BC7" w:rsidRDefault="005031A9" w:rsidP="005031A9">
          <w:pPr>
            <w:pStyle w:val="GemerPodnadpis"/>
            <w:jc w:val="left"/>
            <w:rPr>
              <w:spacing w:val="0"/>
              <w:sz w:val="16"/>
              <w:szCs w:val="16"/>
            </w:rPr>
          </w:pPr>
          <w:r w:rsidRPr="004A1BC7">
            <w:rPr>
              <w:rFonts w:ascii="Segoe UI Emoji" w:eastAsia="Segoe UI Emoji" w:hAnsi="Segoe UI Emoji" w:cs="Segoe UI Emoji"/>
              <w:spacing w:val="0"/>
              <w:sz w:val="16"/>
              <w:szCs w:val="16"/>
            </w:rPr>
            <w:t>📧</w:t>
          </w:r>
          <w:r w:rsidRPr="004A1BC7">
            <w:rPr>
              <w:spacing w:val="0"/>
              <w:sz w:val="16"/>
              <w:szCs w:val="16"/>
            </w:rPr>
            <w:t xml:space="preserve"> ladnak.niznaslana@gmail.com</w:t>
          </w:r>
        </w:p>
      </w:tc>
    </w:tr>
  </w:tbl>
  <w:p w14:paraId="3E0C1B3C" w14:textId="77777777" w:rsidR="005031A9" w:rsidRDefault="005031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26F6" w14:textId="77777777" w:rsidR="00586190" w:rsidRDefault="00586190" w:rsidP="005031A9">
      <w:pPr>
        <w:spacing w:after="0" w:line="240" w:lineRule="auto"/>
      </w:pPr>
      <w:r>
        <w:separator/>
      </w:r>
    </w:p>
  </w:footnote>
  <w:footnote w:type="continuationSeparator" w:id="0">
    <w:p w14:paraId="3E104DEC" w14:textId="77777777" w:rsidR="00586190" w:rsidRDefault="00586190" w:rsidP="0050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6834" w14:textId="77777777" w:rsidR="005031A9" w:rsidRPr="007D5E91" w:rsidRDefault="005031A9" w:rsidP="005031A9">
    <w:pPr>
      <w:pStyle w:val="GemerPodnadpis"/>
      <w:spacing w:after="0"/>
      <w:ind w:left="2977" w:right="1559"/>
      <w:rPr>
        <w:rFonts w:ascii="Bahnschrift" w:hAnsi="Bahnschrift"/>
        <w:b/>
        <w:bCs/>
        <w:sz w:val="28"/>
        <w:szCs w:val="28"/>
      </w:rPr>
    </w:pPr>
    <w:r w:rsidRPr="00611E37">
      <w:rPr>
        <w:rFonts w:ascii="Bahnschrift" w:hAnsi="Bahnschrift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9264" behindDoc="1" locked="0" layoutInCell="1" allowOverlap="1" wp14:anchorId="7772BBE8" wp14:editId="079FABEC">
          <wp:simplePos x="0" y="0"/>
          <wp:positionH relativeFrom="column">
            <wp:posOffset>921385</wp:posOffset>
          </wp:positionH>
          <wp:positionV relativeFrom="paragraph">
            <wp:posOffset>-111125</wp:posOffset>
          </wp:positionV>
          <wp:extent cx="746760" cy="80137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91">
      <w:rPr>
        <w:rFonts w:ascii="Bahnschrift" w:hAnsi="Bahnschrift"/>
        <w:b/>
        <w:bCs/>
        <w:sz w:val="28"/>
        <w:szCs w:val="28"/>
      </w:rPr>
      <w:t xml:space="preserve">Obec </w:t>
    </w:r>
    <w:r>
      <w:rPr>
        <w:rFonts w:ascii="Bahnschrift" w:hAnsi="Bahnschrift"/>
        <w:b/>
        <w:bCs/>
        <w:sz w:val="28"/>
        <w:szCs w:val="28"/>
      </w:rPr>
      <w:t>Rakovnica</w:t>
    </w:r>
  </w:p>
  <w:p w14:paraId="220A5E32" w14:textId="77777777" w:rsidR="005031A9" w:rsidRDefault="005031A9" w:rsidP="005031A9">
    <w:pPr>
      <w:pStyle w:val="GemerPodnadpis"/>
      <w:spacing w:after="0"/>
      <w:ind w:left="2977" w:right="1559"/>
    </w:pPr>
    <w:r>
      <w:t>Rakovnica 150, 049 31 Rožňavské Bystré</w:t>
    </w:r>
  </w:p>
  <w:p w14:paraId="02CC6CB3" w14:textId="77777777" w:rsidR="005031A9" w:rsidRPr="001D37EC" w:rsidRDefault="005031A9" w:rsidP="005031A9">
    <w:pPr>
      <w:pStyle w:val="GemerPodnadpis"/>
      <w:spacing w:after="0"/>
      <w:ind w:left="2977" w:right="1559"/>
    </w:pPr>
    <w:r>
      <w:t>IČO 00328677</w:t>
    </w:r>
  </w:p>
  <w:p w14:paraId="5D6F46D4" w14:textId="77777777" w:rsidR="005031A9" w:rsidRDefault="005031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9"/>
    <w:rsid w:val="002B0910"/>
    <w:rsid w:val="005031A9"/>
    <w:rsid w:val="00586190"/>
    <w:rsid w:val="009C343B"/>
    <w:rsid w:val="009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9EF9"/>
  <w15:chartTrackingRefBased/>
  <w15:docId w15:val="{56BAC720-717D-4FF9-9654-F82BE17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1A9"/>
  </w:style>
  <w:style w:type="paragraph" w:styleId="Nadpis1">
    <w:name w:val="heading 1"/>
    <w:basedOn w:val="Normlny"/>
    <w:next w:val="Normlny"/>
    <w:link w:val="Nadpis1Char"/>
    <w:uiPriority w:val="9"/>
    <w:qFormat/>
    <w:rsid w:val="00503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merNzov">
    <w:name w:val="Gemer Názov"/>
    <w:basedOn w:val="Nzov"/>
    <w:next w:val="Gemertext"/>
    <w:link w:val="GemerNzovChar"/>
    <w:qFormat/>
    <w:rsid w:val="005031A9"/>
    <w:pPr>
      <w:jc w:val="center"/>
    </w:pPr>
    <w:rPr>
      <w:rFonts w:ascii="Bahnschrift" w:hAnsi="Bahnschrift"/>
      <w:b/>
      <w:bCs/>
      <w:sz w:val="36"/>
      <w:szCs w:val="32"/>
    </w:rPr>
  </w:style>
  <w:style w:type="character" w:customStyle="1" w:styleId="GemerNzovChar">
    <w:name w:val="Gemer Názov Char"/>
    <w:basedOn w:val="NzovChar"/>
    <w:link w:val="GemerNzov"/>
    <w:rsid w:val="005031A9"/>
    <w:rPr>
      <w:rFonts w:ascii="Bahnschrift" w:eastAsiaTheme="majorEastAsia" w:hAnsi="Bahnschrift" w:cstheme="majorBidi"/>
      <w:b/>
      <w:bCs/>
      <w:spacing w:val="-10"/>
      <w:kern w:val="28"/>
      <w:sz w:val="36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5031A9"/>
    <w:pPr>
      <w:spacing w:before="0"/>
    </w:pPr>
    <w:rPr>
      <w:rFonts w:ascii="Bahnschrift" w:hAnsi="Bahnschrift"/>
      <w:b/>
      <w:color w:val="000000" w:themeColor="text1"/>
      <w:sz w:val="26"/>
      <w:szCs w:val="24"/>
    </w:rPr>
  </w:style>
  <w:style w:type="character" w:customStyle="1" w:styleId="Gemer1Char">
    <w:name w:val="Gemer 1 Char"/>
    <w:basedOn w:val="Nadpis1Char"/>
    <w:link w:val="Gemer1"/>
    <w:rsid w:val="005031A9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5031A9"/>
    <w:pPr>
      <w:spacing w:line="240" w:lineRule="auto"/>
      <w:jc w:val="center"/>
    </w:pPr>
    <w:rPr>
      <w:rFonts w:ascii="Bahnschrift Light" w:hAnsi="Bahnschrift Light" w:cstheme="majorHAnsi"/>
    </w:rPr>
  </w:style>
  <w:style w:type="character" w:customStyle="1" w:styleId="GemerPodnadpisChar">
    <w:name w:val="Gemer Podnadpis Char"/>
    <w:basedOn w:val="Predvolenpsmoodseku"/>
    <w:link w:val="GemerPodnadpis"/>
    <w:rsid w:val="005031A9"/>
    <w:rPr>
      <w:rFonts w:ascii="Bahnschrift Light" w:eastAsiaTheme="minorEastAsia" w:hAnsi="Bahnschrift Light" w:cstheme="majorHAnsi"/>
      <w:color w:val="5A5A5A" w:themeColor="text1" w:themeTint="A5"/>
      <w:spacing w:val="15"/>
    </w:rPr>
  </w:style>
  <w:style w:type="paragraph" w:customStyle="1" w:styleId="Gemertext">
    <w:name w:val="Gemer text"/>
    <w:basedOn w:val="Normlny"/>
    <w:link w:val="GemertextChar"/>
    <w:qFormat/>
    <w:rsid w:val="005031A9"/>
    <w:pPr>
      <w:spacing w:after="0" w:line="276" w:lineRule="auto"/>
      <w:ind w:firstLine="567"/>
      <w:jc w:val="both"/>
    </w:pPr>
    <w:rPr>
      <w:rFonts w:ascii="Bahnschrift Light" w:hAnsi="Bahnschrift Light" w:cstheme="majorHAnsi"/>
      <w:szCs w:val="24"/>
    </w:rPr>
  </w:style>
  <w:style w:type="character" w:customStyle="1" w:styleId="GemertextChar">
    <w:name w:val="Gemer text Char"/>
    <w:basedOn w:val="Predvolenpsmoodseku"/>
    <w:link w:val="Gemertext"/>
    <w:rsid w:val="005031A9"/>
    <w:rPr>
      <w:rFonts w:ascii="Bahnschrift Light" w:hAnsi="Bahnschrift Light" w:cstheme="majorHAnsi"/>
      <w:szCs w:val="24"/>
    </w:rPr>
  </w:style>
  <w:style w:type="table" w:styleId="Mriekatabuky">
    <w:name w:val="Table Grid"/>
    <w:basedOn w:val="Normlnatabuka"/>
    <w:uiPriority w:val="39"/>
    <w:rsid w:val="0050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ernormlny">
    <w:name w:val="Gemer normálny"/>
    <w:basedOn w:val="Normlny"/>
    <w:link w:val="GemernormlnyChar"/>
    <w:qFormat/>
    <w:rsid w:val="005031A9"/>
    <w:pPr>
      <w:spacing w:after="0"/>
      <w:jc w:val="both"/>
    </w:pPr>
    <w:rPr>
      <w:rFonts w:ascii="Bahnschrift Light" w:hAnsi="Bahnschrift Light"/>
    </w:rPr>
  </w:style>
  <w:style w:type="character" w:customStyle="1" w:styleId="GemernormlnyChar">
    <w:name w:val="Gemer normálny Char"/>
    <w:basedOn w:val="Predvolenpsmoodseku"/>
    <w:link w:val="Gemernormlny"/>
    <w:rsid w:val="005031A9"/>
    <w:rPr>
      <w:rFonts w:ascii="Bahnschrift Light" w:hAnsi="Bahnschrift Light"/>
    </w:rPr>
  </w:style>
  <w:style w:type="paragraph" w:customStyle="1" w:styleId="Gemertextzvraznen">
    <w:name w:val="Gemer text zvýraznený"/>
    <w:basedOn w:val="Gemertext"/>
    <w:link w:val="GemertextzvraznenChar"/>
    <w:qFormat/>
    <w:rsid w:val="005031A9"/>
    <w:pPr>
      <w:spacing w:line="240" w:lineRule="auto"/>
      <w:ind w:firstLine="0"/>
    </w:pPr>
    <w:rPr>
      <w:rFonts w:ascii="Bahnschrift" w:hAnsi="Bahnschrift"/>
      <w:b/>
    </w:rPr>
  </w:style>
  <w:style w:type="character" w:customStyle="1" w:styleId="GemertextzvraznenChar">
    <w:name w:val="Gemer text zvýraznený Char"/>
    <w:basedOn w:val="GemertextChar"/>
    <w:link w:val="Gemertextzvraznen"/>
    <w:rsid w:val="005031A9"/>
    <w:rPr>
      <w:rFonts w:ascii="Bahnschrift" w:hAnsi="Bahnschrift" w:cstheme="majorHAnsi"/>
      <w:b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031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03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503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031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031A9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Predvolenpsmoodseku"/>
    <w:uiPriority w:val="99"/>
    <w:semiHidden/>
    <w:rsid w:val="005031A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50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31A9"/>
  </w:style>
  <w:style w:type="paragraph" w:styleId="Pta">
    <w:name w:val="footer"/>
    <w:basedOn w:val="Normlny"/>
    <w:link w:val="PtaChar"/>
    <w:uiPriority w:val="99"/>
    <w:unhideWhenUsed/>
    <w:rsid w:val="0050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EF16DB5777483B984830F10D2BBF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7D957-759A-4A62-9E6E-1CABB8F0B7FA}"/>
      </w:docPartPr>
      <w:docPartBody>
        <w:p w:rsidR="00C05313" w:rsidRDefault="00A72A5F" w:rsidP="00A72A5F">
          <w:pPr>
            <w:pStyle w:val="FAEF16DB5777483B984830F10D2BBFAF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F2EB3F3C280545EE87BD5C87D6BE3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5FAED-FE51-4EB0-971A-79248A50FFB8}"/>
      </w:docPartPr>
      <w:docPartBody>
        <w:p w:rsidR="00C05313" w:rsidRDefault="00A72A5F" w:rsidP="00A72A5F">
          <w:pPr>
            <w:pStyle w:val="F2EB3F3C280545EE87BD5C87D6BE3FF3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1181E3F6F9C248C6B54951FD5C6B0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165D6-0FA1-40CE-9FF1-8F1BFBE7C669}"/>
      </w:docPartPr>
      <w:docPartBody>
        <w:p w:rsidR="00C05313" w:rsidRDefault="00A72A5F" w:rsidP="00A72A5F">
          <w:pPr>
            <w:pStyle w:val="1181E3F6F9C248C6B54951FD5C6B0A8D"/>
          </w:pPr>
          <w:r w:rsidRPr="00224195">
            <w:rPr>
              <w:rStyle w:val="Zstupntext"/>
            </w:rPr>
            <w:t>[Predmet]</w:t>
          </w:r>
        </w:p>
      </w:docPartBody>
    </w:docPart>
    <w:docPart>
      <w:docPartPr>
        <w:name w:val="ADA262BACB1446EC8FA31FB322E250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0E5B72-C869-46BA-A8A0-A63686DE50B6}"/>
      </w:docPartPr>
      <w:docPartBody>
        <w:p w:rsidR="00C05313" w:rsidRDefault="00A72A5F" w:rsidP="00A72A5F">
          <w:pPr>
            <w:pStyle w:val="ADA262BACB1446EC8FA31FB322E2502F"/>
          </w:pPr>
          <w:r w:rsidRPr="00C124A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5F"/>
    <w:rsid w:val="002F311F"/>
    <w:rsid w:val="007B0BFE"/>
    <w:rsid w:val="00A72A5F"/>
    <w:rsid w:val="00C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72A5F"/>
    <w:rPr>
      <w:color w:val="808080"/>
    </w:rPr>
  </w:style>
  <w:style w:type="paragraph" w:customStyle="1" w:styleId="FAEF16DB5777483B984830F10D2BBFAF">
    <w:name w:val="FAEF16DB5777483B984830F10D2BBFAF"/>
    <w:rsid w:val="00A72A5F"/>
  </w:style>
  <w:style w:type="paragraph" w:customStyle="1" w:styleId="F2EB3F3C280545EE87BD5C87D6BE3FF3">
    <w:name w:val="F2EB3F3C280545EE87BD5C87D6BE3FF3"/>
    <w:rsid w:val="00A72A5F"/>
  </w:style>
  <w:style w:type="paragraph" w:customStyle="1" w:styleId="1181E3F6F9C248C6B54951FD5C6B0A8D">
    <w:name w:val="1181E3F6F9C248C6B54951FD5C6B0A8D"/>
    <w:rsid w:val="00A72A5F"/>
  </w:style>
  <w:style w:type="paragraph" w:customStyle="1" w:styleId="ADA262BACB1446EC8FA31FB322E2502F">
    <w:name w:val="ADA262BACB1446EC8FA31FB322E2502F"/>
    <w:rsid w:val="00A72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energetického auditu k projektovej dokumentácii Riešenie havarijného stavu budovy – modernizácia materskej školy v obci Rakovnica a komunitné centrum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energetického auditu k projektovej dokumentácii Riešenie havarijného stavu budovy – modernizácia materskej školy v obci Rakovnica a komunitné centrum</dc:title>
  <dc:subject>Služby</dc:subject>
  <dc:creator>Tomáš Ladňák</dc:creator>
  <cp:keywords/>
  <dc:description/>
  <cp:lastModifiedBy>OU Rakovnica</cp:lastModifiedBy>
  <cp:revision>2</cp:revision>
  <dcterms:created xsi:type="dcterms:W3CDTF">2021-09-07T10:32:00Z</dcterms:created>
  <dcterms:modified xsi:type="dcterms:W3CDTF">2021-09-07T10:32:00Z</dcterms:modified>
  <cp:contentStatus>02</cp:contentStatus>
</cp:coreProperties>
</file>